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AF" w:rsidRDefault="00CF0CF5" w:rsidP="003A23AF">
      <w:pPr>
        <w:spacing w:after="0" w:line="240" w:lineRule="auto"/>
        <w:ind w:left="283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ЕГОРЬЕВСКОГО СЕЛЬСОВЕТА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КАСТОРЕНСКОГО РАЙОНА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480" w:lineRule="auto"/>
        <w:ind w:left="283"/>
        <w:jc w:val="center"/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  <w:t>решение</w:t>
      </w:r>
    </w:p>
    <w:p w:rsidR="006269A8" w:rsidRPr="006269A8" w:rsidRDefault="006B1AAA" w:rsidP="006269A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="00CF0CF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15 мая 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202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г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ода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№</w:t>
      </w:r>
      <w:r w:rsidR="00CF0CF5">
        <w:rPr>
          <w:rFonts w:eastAsia="Times New Roman" w:cs="Times New Roman"/>
          <w:b/>
          <w:bCs/>
          <w:sz w:val="28"/>
          <w:szCs w:val="28"/>
          <w:lang w:eastAsia="ru-RU"/>
        </w:rPr>
        <w:t>13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6269A8">
        <w:rPr>
          <w:rFonts w:eastAsia="Times New Roman" w:cs="Times New Roman"/>
          <w:b/>
          <w:bCs/>
          <w:szCs w:val="24"/>
          <w:lang w:eastAsia="ru-RU"/>
        </w:rPr>
        <w:t xml:space="preserve">Д. Егорьевка </w:t>
      </w:r>
    </w:p>
    <w:p w:rsid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6269A8">
        <w:rPr>
          <w:rFonts w:eastAsia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в Устав муниципального образования 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«Егорьевский сельсовет» Касторенского 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района Курской области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269A8" w:rsidRPr="006269A8" w:rsidRDefault="006269A8" w:rsidP="006269A8">
      <w:pPr>
        <w:spacing w:after="0" w:line="242" w:lineRule="atLeast"/>
        <w:jc w:val="both"/>
        <w:rPr>
          <w:rFonts w:eastAsia="Times New Roman" w:cs="Times New Roman"/>
          <w:sz w:val="22"/>
          <w:lang w:eastAsia="ru-RU"/>
        </w:rPr>
      </w:pPr>
    </w:p>
    <w:p w:rsidR="006269A8" w:rsidRPr="006269A8" w:rsidRDefault="00B95384" w:rsidP="00B953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269A8" w:rsidRPr="006269A8">
        <w:rPr>
          <w:rFonts w:eastAsia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Устава муниципального образования «Егорьевский сельсовет» Касторенского района Курской области (с последующими изменениями и дополнениями) (далее – Устав муниципального образования «Егорьевский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="006269A8" w:rsidRPr="006269A8">
        <w:rPr>
          <w:rFonts w:eastAsia="Times New Roman" w:cs="Times New Roman"/>
          <w:sz w:val="28"/>
          <w:szCs w:val="28"/>
          <w:lang w:eastAsia="ru-RU"/>
        </w:rPr>
        <w:t xml:space="preserve"> и дополнениями), Уставом муниципального образования «Егорьевский сельсовет» Касторенского района Курской области Собрание депутатов Егорьевского сельсовета Касторенского района РЕШИЛО:</w:t>
      </w:r>
    </w:p>
    <w:p w:rsidR="006269A8" w:rsidRPr="006269A8" w:rsidRDefault="006269A8" w:rsidP="006269A8">
      <w:pPr>
        <w:spacing w:after="0" w:line="24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6D48" w:rsidRDefault="006269A8" w:rsidP="009E6AF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6269A8">
        <w:rPr>
          <w:rFonts w:eastAsia="Times New Roman" w:cs="Times New Roman"/>
          <w:sz w:val="28"/>
          <w:szCs w:val="28"/>
          <w:lang w:eastAsia="ru-RU"/>
        </w:rPr>
        <w:t xml:space="preserve"> Внести в Устав муниципального образования «Егорьевский сельсовет» Касторенского района Курской области следующие изменения и дополнения:</w:t>
      </w:r>
      <w:r w:rsidR="006E6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6DD0">
        <w:rPr>
          <w:b/>
          <w:color w:val="000000"/>
          <w:sz w:val="28"/>
          <w:szCs w:val="28"/>
        </w:rPr>
        <w:t xml:space="preserve"> </w:t>
      </w:r>
    </w:p>
    <w:p w:rsidR="00E27DE8" w:rsidRDefault="009E6AF6" w:rsidP="003A23AF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3AF">
        <w:rPr>
          <w:sz w:val="28"/>
          <w:szCs w:val="28"/>
        </w:rPr>
        <w:t xml:space="preserve"> </w:t>
      </w:r>
      <w:r w:rsidR="000C1E4B">
        <w:rPr>
          <w:sz w:val="28"/>
          <w:szCs w:val="28"/>
        </w:rPr>
        <w:t>1) Устав дополнить стать</w:t>
      </w:r>
      <w:r w:rsidR="00CF0CF5">
        <w:rPr>
          <w:sz w:val="28"/>
          <w:szCs w:val="28"/>
        </w:rPr>
        <w:t>е</w:t>
      </w:r>
      <w:r w:rsidR="000C1E4B">
        <w:rPr>
          <w:sz w:val="28"/>
          <w:szCs w:val="28"/>
        </w:rPr>
        <w:t>й 6.2 следующего содержания:</w:t>
      </w:r>
    </w:p>
    <w:p w:rsidR="000C1E4B" w:rsidRDefault="000C1E4B" w:rsidP="003A23AF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56F9">
        <w:rPr>
          <w:sz w:val="28"/>
          <w:szCs w:val="28"/>
        </w:rPr>
        <w:t>«Статья 6.2</w:t>
      </w:r>
      <w:r>
        <w:rPr>
          <w:sz w:val="28"/>
          <w:szCs w:val="28"/>
        </w:rPr>
        <w:t xml:space="preserve"> Перераспределение отдельных полномочий между органами местного самоуправления Егорьевского сельсовета Касторенского района и органами государственной власти Курской области»</w:t>
      </w:r>
    </w:p>
    <w:p w:rsidR="000C1E4B" w:rsidRDefault="000C1E4B" w:rsidP="003A23AF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в области градостроительной деятельности» полномочия органов местного самоуправления Егорьевского сельсовета</w:t>
      </w:r>
      <w:r w:rsidRPr="000C1E4B">
        <w:rPr>
          <w:sz w:val="28"/>
          <w:szCs w:val="28"/>
        </w:rPr>
        <w:t xml:space="preserve"> </w:t>
      </w:r>
      <w:r>
        <w:rPr>
          <w:sz w:val="28"/>
          <w:szCs w:val="28"/>
        </w:rPr>
        <w:t>Касторенского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области.»;</w:t>
      </w:r>
      <w:proofErr w:type="gramEnd"/>
    </w:p>
    <w:p w:rsidR="00316C20" w:rsidRPr="00316C20" w:rsidRDefault="00316C20" w:rsidP="00CF0CF5">
      <w:pPr>
        <w:spacing w:after="15" w:line="240" w:lineRule="auto"/>
        <w:ind w:right="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16C20">
        <w:rPr>
          <w:sz w:val="28"/>
          <w:szCs w:val="28"/>
        </w:rPr>
        <w:t>2)</w:t>
      </w:r>
      <w:r w:rsidRPr="00316C20">
        <w:t xml:space="preserve"> </w:t>
      </w:r>
      <w:r w:rsidRPr="00316C20">
        <w:rPr>
          <w:sz w:val="28"/>
          <w:szCs w:val="28"/>
        </w:rPr>
        <w:t>в статье 9 «Местный референдум»:</w:t>
      </w:r>
    </w:p>
    <w:p w:rsidR="00316C20" w:rsidRPr="00316C20" w:rsidRDefault="00316C20" w:rsidP="00CF0CF5">
      <w:pPr>
        <w:spacing w:line="240" w:lineRule="auto"/>
        <w:ind w:left="28" w:right="2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56F9">
        <w:rPr>
          <w:sz w:val="28"/>
          <w:szCs w:val="28"/>
        </w:rPr>
        <w:t>а) в абзаце 2 части 4</w:t>
      </w:r>
      <w:r w:rsidRPr="00316C20">
        <w:rPr>
          <w:sz w:val="28"/>
          <w:szCs w:val="28"/>
        </w:rPr>
        <w:t xml:space="preserve"> слова «федеральным законом и принимаемым» заменить словами «Федеральным законом от 12 июня 2002 года № 67-ФЗ </w:t>
      </w:r>
      <w:r w:rsidRPr="00316C20">
        <w:rPr>
          <w:noProof/>
          <w:sz w:val="28"/>
          <w:szCs w:val="28"/>
          <w:lang w:eastAsia="ru-RU"/>
        </w:rPr>
        <w:drawing>
          <wp:inline distT="0" distB="0" distL="0" distR="0">
            <wp:extent cx="9144" cy="9144"/>
            <wp:effectExtent l="0" t="0" r="0" b="0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C2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принимаемым»;</w:t>
      </w:r>
    </w:p>
    <w:p w:rsidR="00316C20" w:rsidRDefault="00316C20" w:rsidP="00CF0CF5">
      <w:pPr>
        <w:spacing w:after="323" w:line="240" w:lineRule="auto"/>
        <w:ind w:left="28" w:right="124"/>
        <w:jc w:val="both"/>
        <w:rPr>
          <w:sz w:val="28"/>
          <w:szCs w:val="28"/>
        </w:rPr>
      </w:pPr>
      <w:r>
        <w:rPr>
          <w:noProof/>
        </w:rPr>
        <w:t xml:space="preserve">        </w:t>
      </w:r>
      <w:r w:rsidRPr="007656F9">
        <w:rPr>
          <w:noProof/>
          <w:sz w:val="28"/>
          <w:szCs w:val="28"/>
        </w:rPr>
        <w:t xml:space="preserve">б) </w:t>
      </w:r>
      <w:r w:rsidRPr="007656F9">
        <w:rPr>
          <w:sz w:val="28"/>
          <w:szCs w:val="28"/>
        </w:rPr>
        <w:t>в абзаце</w:t>
      </w:r>
      <w:r w:rsidRPr="00316C20">
        <w:rPr>
          <w:sz w:val="28"/>
          <w:szCs w:val="28"/>
        </w:rPr>
        <w:t xml:space="preserve"> 2 части 5 статьи 9 «Местный референдум» слова «Назначенный судом местный референдум организуется Избирательной</w:t>
      </w:r>
      <w:r>
        <w:rPr>
          <w:sz w:val="28"/>
          <w:szCs w:val="28"/>
        </w:rPr>
        <w:t xml:space="preserve"> комиссией Егорьевского сельсовета Касторенского района» </w:t>
      </w:r>
      <w:r w:rsidRPr="00316C20">
        <w:rPr>
          <w:sz w:val="28"/>
          <w:szCs w:val="28"/>
        </w:rPr>
        <w:t>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</w:t>
      </w:r>
      <w:r>
        <w:rPr>
          <w:sz w:val="28"/>
          <w:szCs w:val="28"/>
        </w:rPr>
        <w:t xml:space="preserve"> Егорьевского сельсовета Касторенского района, местного референдума</w:t>
      </w:r>
      <w:r w:rsidR="009805CF">
        <w:rPr>
          <w:sz w:val="28"/>
          <w:szCs w:val="28"/>
        </w:rPr>
        <w:t>»;</w:t>
      </w:r>
      <w:r>
        <w:rPr>
          <w:noProof/>
        </w:rPr>
        <w:t xml:space="preserve">            </w:t>
      </w:r>
    </w:p>
    <w:p w:rsidR="00316C20" w:rsidRPr="00316C20" w:rsidRDefault="009805CF" w:rsidP="00CF0CF5">
      <w:pPr>
        <w:spacing w:line="240" w:lineRule="auto"/>
        <w:ind w:left="28" w:right="2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56F9">
        <w:rPr>
          <w:sz w:val="28"/>
          <w:szCs w:val="28"/>
        </w:rPr>
        <w:t>в</w:t>
      </w:r>
      <w:r w:rsidR="00316C20" w:rsidRPr="007656F9">
        <w:rPr>
          <w:sz w:val="28"/>
          <w:szCs w:val="28"/>
        </w:rPr>
        <w:t>) части 10</w:t>
      </w:r>
      <w:r w:rsidR="00316C20" w:rsidRPr="00316C20">
        <w:rPr>
          <w:sz w:val="28"/>
          <w:szCs w:val="28"/>
        </w:rPr>
        <w:t xml:space="preserve"> слова «федеральным законом и принимаемым» заменить словами «Федеральным законом от 12 июня 2002 года 67-03 «Об основных гарантиях избирательных прав и права на участие в референдуме граждан Российской Федерации» и принимаемыми»;</w:t>
      </w:r>
    </w:p>
    <w:p w:rsidR="009805CF" w:rsidRDefault="009805CF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05CF">
        <w:rPr>
          <w:sz w:val="28"/>
          <w:szCs w:val="28"/>
        </w:rPr>
        <w:t>3</w:t>
      </w:r>
      <w:r w:rsidRPr="007656F9">
        <w:rPr>
          <w:sz w:val="28"/>
          <w:szCs w:val="28"/>
        </w:rPr>
        <w:t xml:space="preserve">) часть </w:t>
      </w:r>
      <w:proofErr w:type="gramStart"/>
      <w:r w:rsidRPr="007656F9">
        <w:rPr>
          <w:sz w:val="28"/>
          <w:szCs w:val="28"/>
        </w:rPr>
        <w:t>З</w:t>
      </w:r>
      <w:proofErr w:type="gramEnd"/>
      <w:r w:rsidRPr="007656F9">
        <w:rPr>
          <w:sz w:val="28"/>
          <w:szCs w:val="28"/>
        </w:rPr>
        <w:t xml:space="preserve"> статьи</w:t>
      </w:r>
      <w:r w:rsidRPr="009805CF">
        <w:rPr>
          <w:sz w:val="28"/>
          <w:szCs w:val="28"/>
        </w:rPr>
        <w:t xml:space="preserve"> 10 «Муниципальные выборы» признать утратившей силу;</w:t>
      </w:r>
    </w:p>
    <w:p w:rsidR="009805CF" w:rsidRPr="009805CF" w:rsidRDefault="009805CF" w:rsidP="00CF0CF5">
      <w:pPr>
        <w:spacing w:after="0"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56F9">
        <w:rPr>
          <w:sz w:val="28"/>
          <w:szCs w:val="28"/>
        </w:rPr>
        <w:t>а) в  части 4</w:t>
      </w:r>
      <w:r w:rsidRPr="009805CF">
        <w:rPr>
          <w:sz w:val="28"/>
          <w:szCs w:val="28"/>
        </w:rPr>
        <w:t xml:space="preserve"> статьи 10 «Муниципальные выборы» слова</w:t>
      </w:r>
      <w:r>
        <w:rPr>
          <w:sz w:val="28"/>
          <w:szCs w:val="28"/>
        </w:rPr>
        <w:t xml:space="preserve"> </w:t>
      </w:r>
      <w:r w:rsidRPr="009805CF">
        <w:rPr>
          <w:sz w:val="28"/>
          <w:szCs w:val="28"/>
        </w:rPr>
        <w:t>«</w:t>
      </w:r>
      <w:proofErr w:type="gramStart"/>
      <w:r w:rsidRPr="009805CF">
        <w:rPr>
          <w:sz w:val="28"/>
          <w:szCs w:val="28"/>
        </w:rPr>
        <w:t>федеральным</w:t>
      </w:r>
      <w:proofErr w:type="gramEnd"/>
    </w:p>
    <w:p w:rsidR="009805CF" w:rsidRPr="009805CF" w:rsidRDefault="009805CF" w:rsidP="00CF0CF5">
      <w:pPr>
        <w:spacing w:line="240" w:lineRule="auto"/>
        <w:ind w:left="28" w:right="28"/>
        <w:jc w:val="both"/>
        <w:rPr>
          <w:sz w:val="28"/>
          <w:szCs w:val="28"/>
        </w:rPr>
      </w:pPr>
      <w:r w:rsidRPr="009805CF">
        <w:rPr>
          <w:sz w:val="28"/>
          <w:szCs w:val="28"/>
        </w:rPr>
        <w:t xml:space="preserve"> законом и принимаемыми» заменить словами «Федеральным законом от 12 июня 2002 года М) 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9805CF" w:rsidRDefault="009805CF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56F9">
        <w:rPr>
          <w:sz w:val="28"/>
          <w:szCs w:val="28"/>
        </w:rPr>
        <w:t>4) в статье 11</w:t>
      </w:r>
      <w:r w:rsidRPr="009805CF">
        <w:rPr>
          <w:sz w:val="28"/>
          <w:szCs w:val="28"/>
        </w:rPr>
        <w:t xml:space="preserve"> «Голосование по отзыву депутата Собрания депутатов</w:t>
      </w:r>
      <w:r w:rsidR="00055C8B" w:rsidRPr="00055C8B">
        <w:rPr>
          <w:sz w:val="28"/>
          <w:szCs w:val="28"/>
        </w:rPr>
        <w:t xml:space="preserve"> </w:t>
      </w:r>
      <w:r w:rsidR="00055C8B">
        <w:rPr>
          <w:sz w:val="28"/>
          <w:szCs w:val="28"/>
        </w:rPr>
        <w:t>Егорьевского сельсовета Касторенского района», Главы Егорьевского сельсовета Касторенского района»:</w:t>
      </w:r>
    </w:p>
    <w:p w:rsidR="00055C8B" w:rsidRDefault="00055C8B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6F9">
        <w:rPr>
          <w:sz w:val="28"/>
          <w:szCs w:val="28"/>
        </w:rPr>
        <w:t>а) в части 4</w:t>
      </w:r>
      <w:r w:rsidRPr="00055C8B">
        <w:rPr>
          <w:sz w:val="28"/>
          <w:szCs w:val="28"/>
        </w:rPr>
        <w:t xml:space="preserve"> слова «организует Избирательная комиссия</w:t>
      </w:r>
      <w:r>
        <w:rPr>
          <w:sz w:val="28"/>
          <w:szCs w:val="28"/>
        </w:rPr>
        <w:t xml:space="preserve"> Егорьевского сельсовета Касторенского района в порядке» </w:t>
      </w:r>
      <w:r w:rsidRPr="00055C8B">
        <w:rPr>
          <w:sz w:val="28"/>
          <w:szCs w:val="28"/>
        </w:rPr>
        <w:t>заменить словами «организует избирательная комиссия, осуществляющая подготовку и проведение выборов в органы местного самоуправления</w:t>
      </w:r>
      <w:r>
        <w:rPr>
          <w:sz w:val="28"/>
          <w:szCs w:val="28"/>
        </w:rPr>
        <w:t xml:space="preserve"> Егорьевского сельсовета Касторенского района, местного референдума»;</w:t>
      </w:r>
    </w:p>
    <w:p w:rsidR="00055C8B" w:rsidRDefault="00055C8B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6F9">
        <w:rPr>
          <w:sz w:val="28"/>
          <w:szCs w:val="28"/>
        </w:rPr>
        <w:t>б) в части 5:</w:t>
      </w:r>
    </w:p>
    <w:p w:rsidR="004815C0" w:rsidRDefault="00055C8B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5C8B">
        <w:rPr>
          <w:sz w:val="28"/>
          <w:szCs w:val="28"/>
        </w:rPr>
        <w:t>слова «Инициативная группа обращается в Избирательную</w:t>
      </w:r>
      <w:r>
        <w:rPr>
          <w:sz w:val="28"/>
          <w:szCs w:val="28"/>
        </w:rPr>
        <w:t xml:space="preserve"> комиссию Егорьевского сельсовета Касторенского района с ходатайством» </w:t>
      </w:r>
      <w:r w:rsidRPr="00055C8B">
        <w:rPr>
          <w:sz w:val="28"/>
          <w:szCs w:val="28"/>
        </w:rPr>
        <w:t>заменить словами «Инициативная группа</w:t>
      </w:r>
      <w:r w:rsidRPr="00055C8B">
        <w:t xml:space="preserve"> </w:t>
      </w:r>
      <w:r w:rsidRPr="00055C8B">
        <w:rPr>
          <w:sz w:val="28"/>
          <w:szCs w:val="28"/>
        </w:rPr>
        <w:t>обращается в избирательную комиссию, организующую подготовку и проведение выборов в органы местного самоуправления сельсовета, местного референдума с ходатайством»;</w:t>
      </w:r>
      <w:r>
        <w:rPr>
          <w:sz w:val="28"/>
          <w:szCs w:val="28"/>
        </w:rPr>
        <w:t xml:space="preserve"> слова «И</w:t>
      </w:r>
      <w:r w:rsidRPr="00055C8B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Егорьевского сельсовета Касторенского </w:t>
      </w:r>
      <w:r>
        <w:rPr>
          <w:sz w:val="28"/>
          <w:szCs w:val="28"/>
        </w:rPr>
        <w:lastRenderedPageBreak/>
        <w:t>района</w:t>
      </w:r>
      <w:r w:rsidRPr="00055C8B">
        <w:t xml:space="preserve"> </w:t>
      </w:r>
      <w:r w:rsidRPr="00055C8B">
        <w:rPr>
          <w:sz w:val="28"/>
          <w:szCs w:val="28"/>
        </w:rPr>
        <w:t>со дня получения ходатайства»</w:t>
      </w:r>
      <w:r>
        <w:rPr>
          <w:sz w:val="28"/>
          <w:szCs w:val="28"/>
        </w:rPr>
        <w:t xml:space="preserve"> заменить словами «</w:t>
      </w:r>
      <w:r w:rsidR="004815C0">
        <w:rPr>
          <w:sz w:val="28"/>
          <w:szCs w:val="28"/>
        </w:rPr>
        <w:t>И</w:t>
      </w:r>
      <w:r w:rsidR="004815C0" w:rsidRPr="00055C8B">
        <w:rPr>
          <w:sz w:val="28"/>
          <w:szCs w:val="28"/>
        </w:rPr>
        <w:t>збирательная комиссия</w:t>
      </w:r>
      <w:r w:rsidR="004815C0">
        <w:rPr>
          <w:sz w:val="28"/>
          <w:szCs w:val="28"/>
        </w:rPr>
        <w:t>,</w:t>
      </w:r>
      <w:r w:rsidR="004815C0" w:rsidRPr="004815C0">
        <w:t xml:space="preserve"> </w:t>
      </w:r>
      <w:r w:rsidR="004815C0" w:rsidRPr="004815C0">
        <w:rPr>
          <w:sz w:val="28"/>
          <w:szCs w:val="28"/>
        </w:rPr>
        <w:t>организующая подготовку и</w:t>
      </w:r>
      <w:r w:rsidR="004815C0">
        <w:rPr>
          <w:sz w:val="28"/>
          <w:szCs w:val="28"/>
        </w:rPr>
        <w:t xml:space="preserve"> </w:t>
      </w:r>
      <w:r w:rsidR="004815C0" w:rsidRPr="004815C0">
        <w:rPr>
          <w:sz w:val="28"/>
          <w:szCs w:val="28"/>
        </w:rPr>
        <w:t>проведение выборов в органы местного</w:t>
      </w:r>
      <w:r w:rsidR="004815C0">
        <w:rPr>
          <w:sz w:val="28"/>
          <w:szCs w:val="28"/>
        </w:rPr>
        <w:t xml:space="preserve"> самоуправления Егорьевского сельсовета Касторенского района, местного референдума со дня получения ходатайства»;</w:t>
      </w:r>
    </w:p>
    <w:p w:rsidR="004815C0" w:rsidRDefault="004815C0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Pr="004815C0">
        <w:rPr>
          <w:sz w:val="28"/>
          <w:szCs w:val="28"/>
        </w:rPr>
        <w:t>в статье 24 «Статус депутата Собрания депутатов Егорьевского сельсовета Касторенского района»:</w:t>
      </w:r>
      <w:r w:rsidRPr="004815C0">
        <w:rPr>
          <w:noProof/>
          <w:sz w:val="28"/>
          <w:szCs w:val="28"/>
          <w:lang w:eastAsia="ru-RU"/>
        </w:rPr>
        <w:drawing>
          <wp:inline distT="0" distB="0" distL="0" distR="0">
            <wp:extent cx="9144" cy="9144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C0" w:rsidRDefault="004815C0" w:rsidP="00CF0CF5">
      <w:pPr>
        <w:spacing w:after="0" w:line="240" w:lineRule="auto"/>
        <w:ind w:right="706"/>
      </w:pPr>
      <w:r>
        <w:rPr>
          <w:sz w:val="28"/>
          <w:szCs w:val="28"/>
        </w:rPr>
        <w:t xml:space="preserve">       </w:t>
      </w:r>
      <w:r w:rsidRPr="007656F9">
        <w:rPr>
          <w:sz w:val="28"/>
          <w:szCs w:val="28"/>
        </w:rPr>
        <w:t>а)</w:t>
      </w:r>
      <w:r w:rsidRPr="007656F9">
        <w:t xml:space="preserve"> </w:t>
      </w:r>
      <w:r w:rsidRPr="007656F9">
        <w:rPr>
          <w:sz w:val="28"/>
          <w:szCs w:val="28"/>
        </w:rPr>
        <w:t>часть 4</w:t>
      </w:r>
      <w:r w:rsidRPr="004815C0">
        <w:rPr>
          <w:sz w:val="28"/>
          <w:szCs w:val="28"/>
        </w:rPr>
        <w:t xml:space="preserve"> дополнить новым абзацем следующего содержания</w:t>
      </w:r>
      <w:r>
        <w:t>:</w:t>
      </w:r>
    </w:p>
    <w:p w:rsidR="000657A5" w:rsidRDefault="004815C0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15C0">
        <w:rPr>
          <w:sz w:val="28"/>
          <w:szCs w:val="28"/>
        </w:rPr>
        <w:t>«В соответствии с федеральным законодательством полномочия депутата Собрания</w:t>
      </w:r>
      <w:r>
        <w:rPr>
          <w:sz w:val="28"/>
          <w:szCs w:val="28"/>
        </w:rPr>
        <w:t xml:space="preserve"> депутатов Егорьевского сельсовета Касторенского района</w:t>
      </w:r>
      <w:r w:rsidRPr="004815C0">
        <w:t xml:space="preserve"> </w:t>
      </w:r>
      <w:r w:rsidRPr="004815C0">
        <w:rPr>
          <w:sz w:val="28"/>
          <w:szCs w:val="28"/>
        </w:rPr>
        <w:t>прекращаются досрочно решением Собрания</w:t>
      </w:r>
      <w:r>
        <w:rPr>
          <w:sz w:val="28"/>
          <w:szCs w:val="28"/>
        </w:rPr>
        <w:t xml:space="preserve"> депутатов Егорьевского сельсовета Касторенского района </w:t>
      </w:r>
      <w:r w:rsidRPr="004815C0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депутата Собрания депутатов Егорьевского сельсовета Касторенского района </w:t>
      </w:r>
      <w:r w:rsidRPr="004815C0">
        <w:rPr>
          <w:sz w:val="28"/>
          <w:szCs w:val="28"/>
        </w:rPr>
        <w:t>без уважительных причин на всех</w:t>
      </w:r>
      <w:r>
        <w:rPr>
          <w:sz w:val="28"/>
          <w:szCs w:val="28"/>
        </w:rPr>
        <w:t xml:space="preserve"> заседаниях Собрания </w:t>
      </w:r>
      <w:r w:rsidR="000657A5">
        <w:rPr>
          <w:sz w:val="28"/>
          <w:szCs w:val="28"/>
        </w:rPr>
        <w:t xml:space="preserve">депутатов Егорьевского сельсовета Касторенского </w:t>
      </w:r>
      <w:proofErr w:type="gramStart"/>
      <w:r w:rsidR="000657A5">
        <w:rPr>
          <w:sz w:val="28"/>
          <w:szCs w:val="28"/>
        </w:rPr>
        <w:t>района</w:t>
      </w:r>
      <w:proofErr w:type="gramEnd"/>
      <w:r w:rsidR="000657A5">
        <w:rPr>
          <w:sz w:val="28"/>
          <w:szCs w:val="28"/>
        </w:rPr>
        <w:t xml:space="preserve"> а течении шести месяцев подряд»;</w:t>
      </w:r>
    </w:p>
    <w:p w:rsidR="000657A5" w:rsidRDefault="000657A5" w:rsidP="00CF0CF5">
      <w:pPr>
        <w:spacing w:after="314" w:line="240" w:lineRule="auto"/>
        <w:ind w:right="124"/>
        <w:jc w:val="both"/>
      </w:pPr>
      <w:r>
        <w:rPr>
          <w:sz w:val="28"/>
          <w:szCs w:val="28"/>
        </w:rPr>
        <w:t xml:space="preserve">      </w:t>
      </w:r>
      <w:r w:rsidRPr="007656F9">
        <w:rPr>
          <w:sz w:val="28"/>
          <w:szCs w:val="28"/>
        </w:rPr>
        <w:t>б) дополнить</w:t>
      </w:r>
      <w:r w:rsidRPr="000657A5">
        <w:rPr>
          <w:sz w:val="28"/>
          <w:szCs w:val="28"/>
        </w:rPr>
        <w:t xml:space="preserve"> новой частью 5. </w:t>
      </w:r>
      <w:r>
        <w:rPr>
          <w:sz w:val="28"/>
          <w:szCs w:val="28"/>
        </w:rPr>
        <w:t>1</w:t>
      </w:r>
      <w:r w:rsidRPr="000657A5">
        <w:rPr>
          <w:sz w:val="28"/>
          <w:szCs w:val="28"/>
        </w:rPr>
        <w:t xml:space="preserve"> следующего содержания</w:t>
      </w:r>
      <w:r>
        <w:t>:</w:t>
      </w:r>
    </w:p>
    <w:p w:rsidR="000657A5" w:rsidRPr="000657A5" w:rsidRDefault="000657A5" w:rsidP="00CF0CF5">
      <w:pPr>
        <w:spacing w:line="240" w:lineRule="auto"/>
        <w:ind w:left="28" w:right="28"/>
        <w:jc w:val="both"/>
        <w:rPr>
          <w:sz w:val="28"/>
          <w:szCs w:val="28"/>
        </w:rPr>
      </w:pPr>
      <w:r>
        <w:t xml:space="preserve">       </w:t>
      </w:r>
      <w:r w:rsidRPr="000657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6784848</wp:posOffset>
            </wp:positionH>
            <wp:positionV relativeFrom="page">
              <wp:posOffset>3447288</wp:posOffset>
            </wp:positionV>
            <wp:extent cx="9144" cy="9144"/>
            <wp:effectExtent l="0" t="0" r="0" b="0"/>
            <wp:wrapSquare wrapText="bothSides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6839712</wp:posOffset>
            </wp:positionH>
            <wp:positionV relativeFrom="page">
              <wp:posOffset>5614416</wp:posOffset>
            </wp:positionV>
            <wp:extent cx="9144" cy="9144"/>
            <wp:effectExtent l="0" t="0" r="0" b="0"/>
            <wp:wrapSquare wrapText="bothSides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6784848</wp:posOffset>
            </wp:positionH>
            <wp:positionV relativeFrom="page">
              <wp:posOffset>1353312</wp:posOffset>
            </wp:positionV>
            <wp:extent cx="9144" cy="9144"/>
            <wp:effectExtent l="0" t="0" r="0" b="0"/>
            <wp:wrapSquare wrapText="bothSides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6793993</wp:posOffset>
            </wp:positionH>
            <wp:positionV relativeFrom="page">
              <wp:posOffset>1371600</wp:posOffset>
            </wp:positionV>
            <wp:extent cx="9144" cy="9144"/>
            <wp:effectExtent l="0" t="0" r="0" b="0"/>
            <wp:wrapSquare wrapText="bothSides"/>
            <wp:docPr id="1889" name="Picture 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Picture 18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7A5">
        <w:rPr>
          <w:sz w:val="28"/>
          <w:szCs w:val="28"/>
        </w:rPr>
        <w:t xml:space="preserve">«5.1, В соответствии с действующим законодательством депутату Собрания депутатов Егорьевского сельсовета Касторенского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7656F9">
        <w:rPr>
          <w:sz w:val="28"/>
          <w:szCs w:val="28"/>
        </w:rPr>
        <w:t>3</w:t>
      </w:r>
      <w:r w:rsidRPr="000657A5">
        <w:rPr>
          <w:sz w:val="28"/>
          <w:szCs w:val="28"/>
        </w:rPr>
        <w:t xml:space="preserve"> рабочих дн</w:t>
      </w:r>
      <w:r w:rsidR="007656F9">
        <w:rPr>
          <w:sz w:val="28"/>
          <w:szCs w:val="28"/>
        </w:rPr>
        <w:t>я</w:t>
      </w:r>
      <w:r w:rsidRPr="000657A5">
        <w:rPr>
          <w:sz w:val="28"/>
          <w:szCs w:val="28"/>
        </w:rPr>
        <w:t xml:space="preserve"> в месяц</w:t>
      </w:r>
      <w:proofErr w:type="gramStart"/>
      <w:r w:rsidRPr="000657A5">
        <w:rPr>
          <w:sz w:val="28"/>
          <w:szCs w:val="28"/>
        </w:rPr>
        <w:t>.»;</w:t>
      </w:r>
      <w:proofErr w:type="gramEnd"/>
    </w:p>
    <w:p w:rsidR="000657A5" w:rsidRPr="00042D55" w:rsidRDefault="00042D55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 w:rsidRPr="00042D55">
        <w:rPr>
          <w:sz w:val="28"/>
          <w:szCs w:val="28"/>
        </w:rPr>
        <w:t xml:space="preserve">        </w:t>
      </w:r>
      <w:r w:rsidRPr="007656F9">
        <w:rPr>
          <w:sz w:val="28"/>
          <w:szCs w:val="28"/>
        </w:rPr>
        <w:t>в)</w:t>
      </w:r>
      <w:r w:rsidRPr="007656F9">
        <w:t xml:space="preserve"> </w:t>
      </w:r>
      <w:r w:rsidRPr="007656F9">
        <w:rPr>
          <w:sz w:val="28"/>
          <w:szCs w:val="28"/>
        </w:rPr>
        <w:t>части 6,7,8,9</w:t>
      </w:r>
      <w:r>
        <w:rPr>
          <w:sz w:val="28"/>
          <w:szCs w:val="28"/>
        </w:rPr>
        <w:t xml:space="preserve"> признать утратившими силу;</w:t>
      </w:r>
    </w:p>
    <w:p w:rsidR="000657A5" w:rsidRPr="00042D55" w:rsidRDefault="000657A5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 w:rsidRPr="00042D55">
        <w:rPr>
          <w:sz w:val="28"/>
          <w:szCs w:val="28"/>
        </w:rPr>
        <w:t xml:space="preserve">     </w:t>
      </w:r>
      <w:r w:rsidR="00042D55" w:rsidRPr="00042D55">
        <w:rPr>
          <w:sz w:val="28"/>
          <w:szCs w:val="28"/>
        </w:rPr>
        <w:t xml:space="preserve">6) </w:t>
      </w:r>
      <w:r w:rsidR="00042D55" w:rsidRPr="007656F9">
        <w:rPr>
          <w:sz w:val="28"/>
          <w:szCs w:val="28"/>
        </w:rPr>
        <w:t>части 10,11,12</w:t>
      </w:r>
      <w:r w:rsidR="00042D55" w:rsidRPr="00042D55">
        <w:rPr>
          <w:sz w:val="28"/>
          <w:szCs w:val="28"/>
        </w:rPr>
        <w:t xml:space="preserve"> статьи 31 «</w:t>
      </w:r>
      <w:r w:rsidR="00902BD6">
        <w:rPr>
          <w:sz w:val="28"/>
          <w:szCs w:val="28"/>
        </w:rPr>
        <w:t>Г</w:t>
      </w:r>
      <w:r w:rsidR="00042D55" w:rsidRPr="00042D55">
        <w:rPr>
          <w:sz w:val="28"/>
          <w:szCs w:val="28"/>
        </w:rPr>
        <w:t>лава Егорьевского сельсовета Касторенского района» признать утратившими силу;</w:t>
      </w:r>
    </w:p>
    <w:p w:rsidR="000657A5" w:rsidRPr="00902BD6" w:rsidRDefault="00902BD6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</w:t>
      </w:r>
      <w:r w:rsidRPr="00902BD6">
        <w:t xml:space="preserve"> </w:t>
      </w:r>
      <w:r w:rsidRPr="007656F9">
        <w:rPr>
          <w:sz w:val="28"/>
          <w:szCs w:val="28"/>
        </w:rPr>
        <w:t>статью 37</w:t>
      </w:r>
      <w:r w:rsidRPr="00902BD6">
        <w:rPr>
          <w:sz w:val="28"/>
          <w:szCs w:val="28"/>
        </w:rPr>
        <w:t xml:space="preserve"> «Избирательная комиссия</w:t>
      </w:r>
      <w:r>
        <w:rPr>
          <w:sz w:val="28"/>
          <w:szCs w:val="28"/>
        </w:rPr>
        <w:t xml:space="preserve">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 признать утратившей силу;</w:t>
      </w:r>
    </w:p>
    <w:p w:rsidR="00902BD6" w:rsidRDefault="00902BD6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часть 3 статьи 40 «Статус муниципального служащего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 изложить в следующей редакции;</w:t>
      </w:r>
    </w:p>
    <w:p w:rsidR="006E7EB1" w:rsidRDefault="00902BD6" w:rsidP="00CF0CF5">
      <w:pPr>
        <w:spacing w:after="315" w:line="240" w:lineRule="auto"/>
        <w:ind w:left="28" w:right="202"/>
        <w:jc w:val="both"/>
      </w:pPr>
      <w:r>
        <w:rPr>
          <w:sz w:val="28"/>
          <w:szCs w:val="28"/>
        </w:rPr>
        <w:t xml:space="preserve">    «3. </w:t>
      </w:r>
      <w:r w:rsidR="006E7EB1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 xml:space="preserve"> </w:t>
      </w:r>
      <w:r w:rsidR="006E7EB1" w:rsidRPr="000657A5">
        <w:rPr>
          <w:sz w:val="28"/>
          <w:szCs w:val="28"/>
        </w:rPr>
        <w:t>Егорьевского сельсовета Касторенского района</w:t>
      </w:r>
      <w:r w:rsidR="006E7EB1">
        <w:rPr>
          <w:sz w:val="28"/>
          <w:szCs w:val="28"/>
        </w:rPr>
        <w:t xml:space="preserve"> </w:t>
      </w:r>
      <w:r w:rsidR="006E7EB1" w:rsidRPr="006E7EB1">
        <w:rPr>
          <w:sz w:val="28"/>
          <w:szCs w:val="28"/>
        </w:rPr>
        <w:t>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="006E7EB1" w:rsidRPr="006E7EB1">
        <w:rPr>
          <w:sz w:val="28"/>
          <w:szCs w:val="28"/>
        </w:rPr>
        <w:t>.»;</w:t>
      </w:r>
      <w:proofErr w:type="gramEnd"/>
    </w:p>
    <w:p w:rsidR="00055C8B" w:rsidRDefault="006E7EB1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в статье 47 «Составление проекта бюджета»:</w:t>
      </w:r>
    </w:p>
    <w:p w:rsidR="006E7EB1" w:rsidRDefault="006E7EB1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7249D">
        <w:rPr>
          <w:sz w:val="28"/>
          <w:szCs w:val="28"/>
        </w:rPr>
        <w:t>а</w:t>
      </w:r>
      <w:r>
        <w:rPr>
          <w:sz w:val="28"/>
          <w:szCs w:val="28"/>
        </w:rPr>
        <w:t>) часть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6E7EB1" w:rsidRDefault="006E7EB1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«2.  Проект 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 xml:space="preserve"> </w:t>
      </w:r>
      <w:r w:rsidRPr="006E7EB1">
        <w:rPr>
          <w:sz w:val="28"/>
          <w:szCs w:val="28"/>
        </w:rPr>
        <w:t>составляется и утверждается сроком на три года (очередной финансовый год и плановый период) в соответствии с муниципальным правовым актом</w:t>
      </w:r>
      <w:r>
        <w:rPr>
          <w:sz w:val="28"/>
          <w:szCs w:val="28"/>
        </w:rPr>
        <w:t xml:space="preserve"> Собранием депутатов </w:t>
      </w:r>
      <w:r w:rsidRPr="000657A5">
        <w:rPr>
          <w:sz w:val="28"/>
          <w:szCs w:val="28"/>
        </w:rPr>
        <w:t>Егорьевского сельсовета Касторенского района</w:t>
      </w:r>
      <w:proofErr w:type="gramStart"/>
      <w:r w:rsidR="0087249D">
        <w:rPr>
          <w:sz w:val="28"/>
          <w:szCs w:val="28"/>
        </w:rPr>
        <w:t>.»;</w:t>
      </w:r>
      <w:proofErr w:type="gramEnd"/>
    </w:p>
    <w:p w:rsidR="0087249D" w:rsidRDefault="0087249D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часть 3 признать утратившей силу;</w:t>
      </w:r>
    </w:p>
    <w:p w:rsidR="0087249D" w:rsidRPr="0087249D" w:rsidRDefault="0087249D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10) </w:t>
      </w:r>
      <w:r w:rsidRPr="0087249D">
        <w:rPr>
          <w:sz w:val="28"/>
          <w:szCs w:val="28"/>
        </w:rPr>
        <w:t xml:space="preserve">в части 1 статьи 48 «Порядок внесения проекта решения о бюджете на рассмотрение Собрания депутатов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 xml:space="preserve"> </w:t>
      </w:r>
      <w:r w:rsidRPr="0087249D">
        <w:rPr>
          <w:sz w:val="28"/>
          <w:szCs w:val="28"/>
        </w:rPr>
        <w:t>и его рассмотрения»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055C8B" w:rsidRPr="0087249D" w:rsidRDefault="0087249D" w:rsidP="00CF0CF5">
      <w:pPr>
        <w:spacing w:after="314" w:line="240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11) в статье 49 «Исполнение местного бюджета»</w:t>
      </w:r>
    </w:p>
    <w:p w:rsidR="0087249D" w:rsidRDefault="0087249D" w:rsidP="00CF0CF5">
      <w:pPr>
        <w:spacing w:after="3" w:line="240" w:lineRule="auto"/>
        <w:ind w:left="10" w:right="202" w:hanging="10"/>
        <w:rPr>
          <w:sz w:val="28"/>
          <w:szCs w:val="28"/>
        </w:rPr>
      </w:pPr>
      <w:r w:rsidRPr="0087249D">
        <w:rPr>
          <w:sz w:val="28"/>
          <w:szCs w:val="28"/>
        </w:rPr>
        <w:t xml:space="preserve">    а) в наименовании слова «местного бюджета» заменить словами</w:t>
      </w:r>
      <w:r>
        <w:rPr>
          <w:sz w:val="28"/>
          <w:szCs w:val="28"/>
        </w:rPr>
        <w:t xml:space="preserve">  «бюджета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»;</w:t>
      </w:r>
    </w:p>
    <w:p w:rsidR="0087249D" w:rsidRPr="0087249D" w:rsidRDefault="0087249D" w:rsidP="00CF0CF5">
      <w:pPr>
        <w:spacing w:after="3" w:line="240" w:lineRule="auto"/>
        <w:ind w:left="10" w:right="202" w:hanging="10"/>
        <w:rPr>
          <w:sz w:val="28"/>
          <w:szCs w:val="28"/>
        </w:rPr>
      </w:pPr>
      <w:r>
        <w:rPr>
          <w:sz w:val="28"/>
          <w:szCs w:val="28"/>
        </w:rPr>
        <w:t xml:space="preserve">    б) части 1 слова </w:t>
      </w:r>
      <w:r w:rsidRPr="0087249D">
        <w:rPr>
          <w:sz w:val="28"/>
          <w:szCs w:val="28"/>
        </w:rPr>
        <w:t>«местного бюджета»</w:t>
      </w:r>
      <w:r>
        <w:rPr>
          <w:sz w:val="28"/>
          <w:szCs w:val="28"/>
        </w:rPr>
        <w:t xml:space="preserve"> </w:t>
      </w:r>
      <w:r w:rsidRPr="0087249D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 «бюджета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»;</w:t>
      </w:r>
    </w:p>
    <w:p w:rsidR="00281750" w:rsidRPr="00281750" w:rsidRDefault="00281750" w:rsidP="00CF0CF5">
      <w:pPr>
        <w:spacing w:after="15"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части 3 слова </w:t>
      </w:r>
      <w:r w:rsidRPr="00281750">
        <w:rPr>
          <w:sz w:val="28"/>
          <w:szCs w:val="28"/>
        </w:rPr>
        <w:t>«Кассовое обслуживание» заменить словами «Казначейское обслуживание»;</w:t>
      </w:r>
    </w:p>
    <w:p w:rsidR="00316C20" w:rsidRPr="00281750" w:rsidRDefault="00316C20" w:rsidP="00CF0CF5">
      <w:pPr>
        <w:spacing w:after="4" w:line="240" w:lineRule="auto"/>
        <w:ind w:right="23"/>
        <w:jc w:val="both"/>
        <w:rPr>
          <w:sz w:val="28"/>
          <w:szCs w:val="28"/>
        </w:rPr>
      </w:pPr>
    </w:p>
    <w:p w:rsidR="000C1E4B" w:rsidRDefault="00281750" w:rsidP="00CF0CF5">
      <w:pPr>
        <w:spacing w:after="4" w:line="240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абзац 2 части 5 статьи 50 «Бюджетная отчетность об исполнении бюджета </w:t>
      </w:r>
      <w:r w:rsidRPr="000657A5">
        <w:rPr>
          <w:sz w:val="28"/>
          <w:szCs w:val="28"/>
        </w:rPr>
        <w:t>Егорьевского сельсовета Касторенского района</w:t>
      </w:r>
      <w:r>
        <w:rPr>
          <w:sz w:val="28"/>
          <w:szCs w:val="28"/>
        </w:rPr>
        <w:t>» изложить в следующей редакции:</w:t>
      </w:r>
    </w:p>
    <w:p w:rsidR="00281750" w:rsidRDefault="007656F9" w:rsidP="00CF0CF5">
      <w:pPr>
        <w:spacing w:after="299" w:line="240" w:lineRule="auto"/>
        <w:ind w:left="28"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81750" w:rsidRPr="00281750">
        <w:rPr>
          <w:sz w:val="28"/>
          <w:szCs w:val="28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Федерации»;</w:t>
      </w:r>
      <w:proofErr w:type="gramEnd"/>
    </w:p>
    <w:p w:rsidR="00281750" w:rsidRDefault="00281750" w:rsidP="00CF0CF5">
      <w:pPr>
        <w:spacing w:after="299" w:line="240" w:lineRule="auto"/>
        <w:ind w:left="28"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часть 1, 2 статьи 53 «Муниципальные заимствования» изложить в следующей редакции:</w:t>
      </w:r>
    </w:p>
    <w:p w:rsidR="00281750" w:rsidRPr="00281750" w:rsidRDefault="00281750" w:rsidP="00CF0CF5">
      <w:pPr>
        <w:spacing w:after="299" w:line="240" w:lineRule="auto"/>
        <w:ind w:left="28" w:right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 </w:t>
      </w:r>
      <w:r w:rsidRPr="00281750">
        <w:rPr>
          <w:sz w:val="28"/>
          <w:szCs w:val="28"/>
        </w:rPr>
        <w:t xml:space="preserve">В соответствии с Бюджетным кодексом Российской Федерации </w:t>
      </w:r>
      <w:r w:rsidRPr="000657A5">
        <w:rPr>
          <w:sz w:val="28"/>
          <w:szCs w:val="28"/>
        </w:rPr>
        <w:t>Егорьевск</w:t>
      </w:r>
      <w:r>
        <w:rPr>
          <w:sz w:val="28"/>
          <w:szCs w:val="28"/>
        </w:rPr>
        <w:t>ий</w:t>
      </w:r>
      <w:r w:rsidRPr="000657A5">
        <w:rPr>
          <w:sz w:val="28"/>
          <w:szCs w:val="28"/>
        </w:rPr>
        <w:t xml:space="preserve"> сельсовет Касторенского района</w:t>
      </w:r>
      <w:r>
        <w:rPr>
          <w:sz w:val="28"/>
          <w:szCs w:val="28"/>
        </w:rPr>
        <w:t xml:space="preserve"> </w:t>
      </w:r>
      <w:r w:rsidRPr="00281750">
        <w:rPr>
          <w:sz w:val="28"/>
          <w:szCs w:val="28"/>
        </w:rPr>
        <w:t>осуществляет муниципальные внешние</w:t>
      </w:r>
      <w:r w:rsidRPr="00281750">
        <w:rPr>
          <w:sz w:val="28"/>
          <w:szCs w:val="28"/>
        </w:rPr>
        <w:tab/>
        <w:t>заимс</w:t>
      </w:r>
      <w:r>
        <w:rPr>
          <w:sz w:val="28"/>
          <w:szCs w:val="28"/>
        </w:rPr>
        <w:t>твования,</w:t>
      </w:r>
      <w:r>
        <w:rPr>
          <w:sz w:val="28"/>
          <w:szCs w:val="28"/>
        </w:rPr>
        <w:tab/>
        <w:t xml:space="preserve">а также муниципальные </w:t>
      </w:r>
      <w:r w:rsidRPr="00281750">
        <w:rPr>
          <w:sz w:val="28"/>
          <w:szCs w:val="28"/>
        </w:rPr>
        <w:t>внутренние заимствования (далее — муниципальные заимствования).</w:t>
      </w:r>
    </w:p>
    <w:p w:rsidR="007656F9" w:rsidRPr="007656F9" w:rsidRDefault="007656F9" w:rsidP="00CF0CF5">
      <w:pPr>
        <w:spacing w:line="240" w:lineRule="auto"/>
        <w:ind w:left="28" w:right="164"/>
        <w:jc w:val="both"/>
        <w:rPr>
          <w:sz w:val="28"/>
          <w:szCs w:val="28"/>
        </w:rPr>
      </w:pPr>
      <w:r w:rsidRPr="007656F9">
        <w:rPr>
          <w:sz w:val="28"/>
          <w:szCs w:val="28"/>
        </w:rPr>
        <w:lastRenderedPageBreak/>
        <w:t xml:space="preserve">        </w:t>
      </w:r>
      <w:r w:rsidR="00281750" w:rsidRPr="007656F9">
        <w:rPr>
          <w:sz w:val="28"/>
          <w:szCs w:val="28"/>
        </w:rPr>
        <w:t>2. От имени</w:t>
      </w:r>
      <w:r w:rsidR="00281750">
        <w:rPr>
          <w:sz w:val="28"/>
          <w:szCs w:val="28"/>
        </w:rPr>
        <w:t xml:space="preserve"> </w:t>
      </w:r>
      <w:r w:rsidR="00281750" w:rsidRPr="000657A5">
        <w:rPr>
          <w:sz w:val="28"/>
          <w:szCs w:val="28"/>
        </w:rPr>
        <w:t>Егорьевск</w:t>
      </w:r>
      <w:r w:rsidR="00281750">
        <w:rPr>
          <w:sz w:val="28"/>
          <w:szCs w:val="28"/>
        </w:rPr>
        <w:t>ого</w:t>
      </w:r>
      <w:r w:rsidR="00281750" w:rsidRPr="000657A5">
        <w:rPr>
          <w:sz w:val="28"/>
          <w:szCs w:val="28"/>
        </w:rPr>
        <w:t xml:space="preserve"> сельсовет</w:t>
      </w:r>
      <w:r w:rsidR="00281750">
        <w:rPr>
          <w:sz w:val="28"/>
          <w:szCs w:val="28"/>
        </w:rPr>
        <w:t>а</w:t>
      </w:r>
      <w:r w:rsidR="00281750" w:rsidRPr="000657A5">
        <w:rPr>
          <w:sz w:val="28"/>
          <w:szCs w:val="28"/>
        </w:rPr>
        <w:t xml:space="preserve"> Касторенского района</w:t>
      </w:r>
      <w:r w:rsidR="00281750">
        <w:rPr>
          <w:sz w:val="28"/>
          <w:szCs w:val="28"/>
        </w:rPr>
        <w:t xml:space="preserve"> </w:t>
      </w:r>
      <w:r w:rsidRPr="007656F9">
        <w:rPr>
          <w:sz w:val="28"/>
          <w:szCs w:val="28"/>
        </w:rPr>
        <w:t>право осуществления муниципальных заимствований в соответствии с Бюджетным кодексом Российской Федерации принадлежит</w:t>
      </w:r>
      <w:r>
        <w:rPr>
          <w:sz w:val="28"/>
          <w:szCs w:val="28"/>
        </w:rPr>
        <w:t xml:space="preserve"> Администрации Егорьевского сельсовета Касторенского района:</w:t>
      </w:r>
    </w:p>
    <w:p w:rsidR="007656F9" w:rsidRDefault="007656F9" w:rsidP="00CF0CF5">
      <w:pPr>
        <w:spacing w:line="240" w:lineRule="auto"/>
        <w:ind w:left="28" w:right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 статья 64 «</w:t>
      </w:r>
      <w:r w:rsidRPr="007656F9">
        <w:rPr>
          <w:sz w:val="28"/>
          <w:szCs w:val="28"/>
        </w:rPr>
        <w:t>Приведение нормативных правовых актов органов</w:t>
      </w:r>
      <w:r>
        <w:rPr>
          <w:sz w:val="28"/>
          <w:szCs w:val="28"/>
        </w:rPr>
        <w:t xml:space="preserve"> местного самоуправления </w:t>
      </w:r>
      <w:r w:rsidRPr="000657A5">
        <w:rPr>
          <w:sz w:val="28"/>
          <w:szCs w:val="28"/>
        </w:rPr>
        <w:t>Егорьевск</w:t>
      </w:r>
      <w:r>
        <w:rPr>
          <w:sz w:val="28"/>
          <w:szCs w:val="28"/>
        </w:rPr>
        <w:t>ого</w:t>
      </w:r>
      <w:r w:rsidRPr="000657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657A5">
        <w:rPr>
          <w:sz w:val="28"/>
          <w:szCs w:val="28"/>
        </w:rPr>
        <w:t xml:space="preserve"> Касторенского района</w:t>
      </w:r>
      <w:r w:rsidRPr="007656F9">
        <w:t xml:space="preserve"> </w:t>
      </w:r>
      <w:r w:rsidRPr="007656F9">
        <w:rPr>
          <w:sz w:val="28"/>
          <w:szCs w:val="28"/>
        </w:rPr>
        <w:t>в соответствие с настоящим Уставом» дополнить абзацем следующего</w:t>
      </w:r>
      <w:r>
        <w:rPr>
          <w:sz w:val="28"/>
          <w:szCs w:val="28"/>
        </w:rPr>
        <w:t xml:space="preserve"> содержания:</w:t>
      </w:r>
    </w:p>
    <w:p w:rsidR="007656F9" w:rsidRPr="007656F9" w:rsidRDefault="007656F9" w:rsidP="00CF0CF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656F9">
        <w:rPr>
          <w:sz w:val="28"/>
          <w:szCs w:val="28"/>
        </w:rPr>
        <w:t xml:space="preserve">Изменения, внесенные Решением Собрания депутатов </w:t>
      </w:r>
      <w:r w:rsidRPr="000657A5">
        <w:rPr>
          <w:sz w:val="28"/>
          <w:szCs w:val="28"/>
        </w:rPr>
        <w:t>Егорьевск</w:t>
      </w:r>
      <w:r>
        <w:rPr>
          <w:sz w:val="28"/>
          <w:szCs w:val="28"/>
        </w:rPr>
        <w:t>ого</w:t>
      </w:r>
      <w:r w:rsidRPr="000657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657A5">
        <w:rPr>
          <w:sz w:val="28"/>
          <w:szCs w:val="28"/>
        </w:rPr>
        <w:t xml:space="preserve"> Касторенского района</w:t>
      </w:r>
      <w:r>
        <w:rPr>
          <w:bCs/>
        </w:rPr>
        <w:t xml:space="preserve"> </w:t>
      </w:r>
      <w:r w:rsidRPr="005A58AD">
        <w:t xml:space="preserve"> </w:t>
      </w:r>
      <w:r w:rsidRPr="007656F9">
        <w:rPr>
          <w:sz w:val="28"/>
          <w:szCs w:val="28"/>
        </w:rPr>
        <w:t xml:space="preserve">от _________2023 года № _______ в </w:t>
      </w:r>
      <w:r w:rsidRPr="007656F9">
        <w:rPr>
          <w:bCs/>
          <w:sz w:val="28"/>
          <w:szCs w:val="28"/>
        </w:rPr>
        <w:t>часть 4 статьи 24 «</w:t>
      </w:r>
      <w:r w:rsidRPr="007656F9">
        <w:rPr>
          <w:sz w:val="28"/>
          <w:szCs w:val="28"/>
        </w:rPr>
        <w:t xml:space="preserve">Статус депутата Собрания депутатов </w:t>
      </w:r>
      <w:r>
        <w:rPr>
          <w:sz w:val="28"/>
          <w:szCs w:val="28"/>
        </w:rPr>
        <w:t>Егорьевского</w:t>
      </w:r>
      <w:r w:rsidRPr="007656F9">
        <w:rPr>
          <w:sz w:val="28"/>
          <w:szCs w:val="28"/>
        </w:rPr>
        <w:t xml:space="preserve"> сельсовета Касторенского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7656F9">
        <w:rPr>
          <w:sz w:val="28"/>
          <w:szCs w:val="28"/>
        </w:rPr>
        <w:t>.».</w:t>
      </w:r>
      <w:proofErr w:type="gramEnd"/>
    </w:p>
    <w:p w:rsidR="00CF0CF5" w:rsidRDefault="007656F9" w:rsidP="00CF0CF5">
      <w:pPr>
        <w:ind w:left="28" w:right="159"/>
        <w:jc w:val="both"/>
        <w:rPr>
          <w:sz w:val="28"/>
          <w:szCs w:val="28"/>
        </w:rPr>
      </w:pPr>
      <w:r w:rsidRPr="007656F9">
        <w:rPr>
          <w:sz w:val="28"/>
          <w:szCs w:val="28"/>
        </w:rPr>
        <w:t xml:space="preserve"> </w:t>
      </w:r>
    </w:p>
    <w:p w:rsidR="00D5241A" w:rsidRPr="00A530F3" w:rsidRDefault="007656F9" w:rsidP="00CF0CF5">
      <w:pPr>
        <w:ind w:left="28" w:right="159"/>
        <w:jc w:val="both"/>
        <w:rPr>
          <w:sz w:val="28"/>
          <w:szCs w:val="28"/>
        </w:rPr>
      </w:pPr>
      <w:r>
        <w:t xml:space="preserve"> </w:t>
      </w:r>
      <w:r w:rsidR="00D5241A" w:rsidRPr="00A530F3">
        <w:rPr>
          <w:b/>
          <w:sz w:val="28"/>
          <w:szCs w:val="28"/>
        </w:rPr>
        <w:t xml:space="preserve"> </w:t>
      </w:r>
      <w:r w:rsidR="00D5241A">
        <w:rPr>
          <w:b/>
          <w:sz w:val="28"/>
          <w:szCs w:val="28"/>
        </w:rPr>
        <w:t xml:space="preserve">  </w:t>
      </w:r>
      <w:r w:rsidR="00E27DE8">
        <w:rPr>
          <w:b/>
          <w:sz w:val="28"/>
          <w:szCs w:val="28"/>
        </w:rPr>
        <w:t xml:space="preserve">   </w:t>
      </w:r>
      <w:r w:rsidR="00D5241A" w:rsidRPr="00A530F3">
        <w:rPr>
          <w:b/>
          <w:sz w:val="28"/>
          <w:szCs w:val="28"/>
        </w:rPr>
        <w:t>2.</w:t>
      </w:r>
      <w:r w:rsidR="00D5241A" w:rsidRPr="00A530F3">
        <w:rPr>
          <w:sz w:val="28"/>
          <w:szCs w:val="28"/>
        </w:rPr>
        <w:t xml:space="preserve"> 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5241A" w:rsidRPr="00A530F3" w:rsidRDefault="00D5241A" w:rsidP="00D5241A">
      <w:pPr>
        <w:spacing w:line="240" w:lineRule="auto"/>
        <w:jc w:val="both"/>
        <w:rPr>
          <w:sz w:val="28"/>
          <w:szCs w:val="28"/>
        </w:rPr>
      </w:pPr>
      <w:r w:rsidRPr="00A530F3">
        <w:rPr>
          <w:sz w:val="28"/>
          <w:szCs w:val="28"/>
        </w:rPr>
        <w:t xml:space="preserve">   </w:t>
      </w:r>
      <w:r w:rsidR="007F639B">
        <w:rPr>
          <w:sz w:val="28"/>
          <w:szCs w:val="28"/>
        </w:rPr>
        <w:t xml:space="preserve">   </w:t>
      </w:r>
      <w:r w:rsidRPr="00A530F3">
        <w:rPr>
          <w:b/>
          <w:sz w:val="28"/>
          <w:szCs w:val="28"/>
        </w:rPr>
        <w:t>3.</w:t>
      </w:r>
      <w:r w:rsidRPr="00A530F3">
        <w:rPr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z w:val="28"/>
          <w:szCs w:val="28"/>
        </w:rPr>
        <w:t xml:space="preserve">      1-  Административное здание администрации Егорьевского сельсовета; 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pacing w:val="-2"/>
          <w:sz w:val="28"/>
          <w:szCs w:val="28"/>
        </w:rPr>
        <w:t xml:space="preserve">      2- Административное здание ООО «Агрокомплекс </w:t>
      </w:r>
      <w:proofErr w:type="spellStart"/>
      <w:r w:rsidRPr="00A530F3">
        <w:rPr>
          <w:spacing w:val="-2"/>
          <w:sz w:val="28"/>
          <w:szCs w:val="28"/>
        </w:rPr>
        <w:t>Олымский</w:t>
      </w:r>
      <w:proofErr w:type="spellEnd"/>
      <w:r w:rsidRPr="00A530F3">
        <w:rPr>
          <w:spacing w:val="-2"/>
          <w:sz w:val="28"/>
          <w:szCs w:val="28"/>
        </w:rPr>
        <w:t xml:space="preserve">»; </w:t>
      </w:r>
    </w:p>
    <w:p w:rsidR="00D5241A" w:rsidRPr="00A530F3" w:rsidRDefault="00D5241A" w:rsidP="00D5241A">
      <w:pPr>
        <w:spacing w:line="240" w:lineRule="auto"/>
        <w:rPr>
          <w:sz w:val="28"/>
          <w:szCs w:val="28"/>
        </w:rPr>
      </w:pPr>
      <w:r w:rsidRPr="00A530F3">
        <w:rPr>
          <w:sz w:val="28"/>
          <w:szCs w:val="28"/>
        </w:rPr>
        <w:t xml:space="preserve">      3-  </w:t>
      </w:r>
      <w:r>
        <w:rPr>
          <w:sz w:val="28"/>
          <w:szCs w:val="28"/>
        </w:rPr>
        <w:t>З</w:t>
      </w:r>
      <w:r w:rsidRPr="00CD2B4C">
        <w:rPr>
          <w:color w:val="3F3F3F"/>
          <w:sz w:val="28"/>
          <w:szCs w:val="28"/>
        </w:rPr>
        <w:t xml:space="preserve">дании </w:t>
      </w:r>
      <w:proofErr w:type="spellStart"/>
      <w:r w:rsidRPr="00CD2B4C">
        <w:rPr>
          <w:color w:val="3F3F3F"/>
          <w:sz w:val="28"/>
          <w:szCs w:val="28"/>
        </w:rPr>
        <w:t>Вознесеновского</w:t>
      </w:r>
      <w:proofErr w:type="spellEnd"/>
      <w:r w:rsidRPr="00CD2B4C">
        <w:rPr>
          <w:color w:val="3F3F3F"/>
          <w:sz w:val="28"/>
          <w:szCs w:val="28"/>
        </w:rPr>
        <w:t xml:space="preserve"> </w:t>
      </w:r>
      <w:r w:rsidR="007656F9">
        <w:rPr>
          <w:color w:val="3F3F3F"/>
          <w:sz w:val="28"/>
          <w:szCs w:val="28"/>
        </w:rPr>
        <w:t>Д</w:t>
      </w:r>
      <w:r w:rsidRPr="00CD2B4C">
        <w:rPr>
          <w:color w:val="3F3F3F"/>
          <w:sz w:val="28"/>
          <w:szCs w:val="28"/>
        </w:rPr>
        <w:t xml:space="preserve">ома культуры </w:t>
      </w:r>
      <w:proofErr w:type="gramStart"/>
      <w:r w:rsidRPr="00CD2B4C">
        <w:rPr>
          <w:color w:val="3F3F3F"/>
          <w:sz w:val="28"/>
          <w:szCs w:val="28"/>
        </w:rPr>
        <w:t>с</w:t>
      </w:r>
      <w:proofErr w:type="gramEnd"/>
      <w:r w:rsidRPr="00CD2B4C">
        <w:rPr>
          <w:color w:val="3F3F3F"/>
          <w:sz w:val="28"/>
          <w:szCs w:val="28"/>
        </w:rPr>
        <w:t>. Вознесеновка.</w:t>
      </w:r>
      <w:r>
        <w:rPr>
          <w:sz w:val="28"/>
          <w:szCs w:val="28"/>
        </w:rPr>
        <w:t xml:space="preserve"> </w:t>
      </w:r>
    </w:p>
    <w:p w:rsidR="00D5241A" w:rsidRPr="00A530F3" w:rsidRDefault="00D5241A" w:rsidP="00D5241A">
      <w:pPr>
        <w:jc w:val="both"/>
        <w:rPr>
          <w:sz w:val="28"/>
          <w:szCs w:val="28"/>
        </w:rPr>
      </w:pPr>
      <w:r w:rsidRPr="00A530F3">
        <w:rPr>
          <w:sz w:val="28"/>
          <w:szCs w:val="28"/>
        </w:rPr>
        <w:t xml:space="preserve">      </w:t>
      </w:r>
      <w:r w:rsidR="00744C61">
        <w:rPr>
          <w:sz w:val="28"/>
          <w:szCs w:val="28"/>
        </w:rPr>
        <w:t xml:space="preserve"> </w:t>
      </w:r>
      <w:r w:rsidRPr="00A530F3">
        <w:rPr>
          <w:b/>
          <w:sz w:val="28"/>
          <w:szCs w:val="28"/>
        </w:rPr>
        <w:t>4.</w:t>
      </w:r>
      <w:r w:rsidRPr="00A530F3"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подписания.</w:t>
      </w:r>
    </w:p>
    <w:p w:rsidR="004B10D5" w:rsidRPr="004932D9" w:rsidRDefault="004B10D5" w:rsidP="004932D9">
      <w:pPr>
        <w:jc w:val="both"/>
        <w:rPr>
          <w:sz w:val="28"/>
          <w:szCs w:val="28"/>
        </w:rPr>
      </w:pPr>
    </w:p>
    <w:p w:rsidR="00A26DD0" w:rsidRPr="004B10D5" w:rsidRDefault="00A26DD0" w:rsidP="004B10D5">
      <w:pPr>
        <w:spacing w:after="4" w:line="245" w:lineRule="auto"/>
        <w:ind w:left="158" w:right="23" w:firstLine="298"/>
        <w:jc w:val="both"/>
        <w:rPr>
          <w:b/>
          <w:color w:val="000000"/>
          <w:sz w:val="28"/>
          <w:szCs w:val="28"/>
        </w:rPr>
      </w:pPr>
    </w:p>
    <w:p w:rsidR="006E6D48" w:rsidRPr="00A530F3" w:rsidRDefault="006E6D48" w:rsidP="00CF0CF5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Председатель Собрания </w:t>
      </w:r>
    </w:p>
    <w:p w:rsidR="006E6D48" w:rsidRPr="00A530F3" w:rsidRDefault="006E6D48" w:rsidP="00CF0CF5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депутатов Егорьевского сельсовета </w:t>
      </w:r>
    </w:p>
    <w:p w:rsidR="006E6D48" w:rsidRPr="00A530F3" w:rsidRDefault="006E6D48" w:rsidP="00CF0CF5">
      <w:pPr>
        <w:tabs>
          <w:tab w:val="left" w:pos="390"/>
          <w:tab w:val="left" w:pos="711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 </w:t>
      </w:r>
      <w:r>
        <w:rPr>
          <w:sz w:val="28"/>
          <w:szCs w:val="28"/>
        </w:rPr>
        <w:t>В.Д. Миронов</w:t>
      </w:r>
    </w:p>
    <w:p w:rsidR="006E6D48" w:rsidRPr="00A530F3" w:rsidRDefault="006E6D48" w:rsidP="00CF0CF5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</w:p>
    <w:p w:rsidR="006E6D48" w:rsidRPr="00A530F3" w:rsidRDefault="006E6D48" w:rsidP="00CF0CF5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</w:p>
    <w:p w:rsidR="006E6D48" w:rsidRPr="00A530F3" w:rsidRDefault="00D5241A" w:rsidP="00CF0CF5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Г</w:t>
      </w:r>
      <w:r w:rsidR="006E6D48" w:rsidRPr="00A530F3">
        <w:rPr>
          <w:sz w:val="28"/>
          <w:szCs w:val="28"/>
        </w:rPr>
        <w:t>лав</w:t>
      </w:r>
      <w:r w:rsidR="007656F9">
        <w:rPr>
          <w:sz w:val="28"/>
          <w:szCs w:val="28"/>
        </w:rPr>
        <w:t>а</w:t>
      </w:r>
      <w:r w:rsidR="006E6D48" w:rsidRPr="00A530F3">
        <w:rPr>
          <w:sz w:val="28"/>
          <w:szCs w:val="28"/>
        </w:rPr>
        <w:t xml:space="preserve"> Егорьевского сельсовета</w:t>
      </w:r>
    </w:p>
    <w:p w:rsidR="006E6D48" w:rsidRPr="00A530F3" w:rsidRDefault="006E6D48" w:rsidP="00CF0CF5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</w:t>
      </w:r>
      <w:r w:rsidR="007656F9">
        <w:rPr>
          <w:sz w:val="28"/>
          <w:szCs w:val="28"/>
        </w:rPr>
        <w:t>А.П.Бердников</w:t>
      </w:r>
    </w:p>
    <w:p w:rsidR="006E6D48" w:rsidRPr="00A530F3" w:rsidRDefault="006E6D48" w:rsidP="00D5241A">
      <w:pPr>
        <w:spacing w:line="240" w:lineRule="auto"/>
        <w:rPr>
          <w:sz w:val="22"/>
        </w:rPr>
      </w:pPr>
    </w:p>
    <w:p w:rsidR="006E6D48" w:rsidRPr="00A530F3" w:rsidRDefault="006E6D48" w:rsidP="006E6D48">
      <w:pPr>
        <w:ind w:firstLine="709"/>
        <w:jc w:val="both"/>
        <w:rPr>
          <w:b/>
          <w:sz w:val="28"/>
          <w:szCs w:val="28"/>
        </w:rPr>
      </w:pPr>
    </w:p>
    <w:p w:rsidR="006E6D48" w:rsidRPr="00A530F3" w:rsidRDefault="006E6D48" w:rsidP="006E6D48">
      <w:pPr>
        <w:ind w:firstLine="709"/>
        <w:jc w:val="both"/>
        <w:rPr>
          <w:b/>
          <w:bCs/>
          <w:sz w:val="28"/>
          <w:szCs w:val="28"/>
        </w:rPr>
      </w:pPr>
    </w:p>
    <w:p w:rsidR="006E6D48" w:rsidRPr="00CB12FE" w:rsidRDefault="006E6D48" w:rsidP="006E6D48">
      <w:pPr>
        <w:rPr>
          <w:sz w:val="28"/>
          <w:szCs w:val="28"/>
        </w:rPr>
      </w:pPr>
    </w:p>
    <w:p w:rsidR="006269A8" w:rsidRPr="006269A8" w:rsidRDefault="006269A8" w:rsidP="00BE252B">
      <w:pPr>
        <w:autoSpaceDE w:val="0"/>
        <w:autoSpaceDN w:val="0"/>
        <w:adjustRightInd w:val="0"/>
        <w:spacing w:after="302" w:line="249" w:lineRule="auto"/>
        <w:ind w:left="70" w:right="17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69A8" w:rsidRPr="006269A8" w:rsidRDefault="006E6D48" w:rsidP="006269A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35DAC" w:rsidRDefault="00F35DAC"/>
    <w:sectPr w:rsidR="00F35DAC" w:rsidSect="00D524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96F"/>
    <w:multiLevelType w:val="hybridMultilevel"/>
    <w:tmpl w:val="192E7396"/>
    <w:lvl w:ilvl="0" w:tplc="B5CE324C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6E93C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5BC4E5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D9E5DD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D0E30E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8389CD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BD6B83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C4C8D7F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E527AD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23011488"/>
    <w:multiLevelType w:val="hybridMultilevel"/>
    <w:tmpl w:val="BB08B54C"/>
    <w:lvl w:ilvl="0" w:tplc="D44E42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A6D4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8DF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9E23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A24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F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E88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58DE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80D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D6044"/>
    <w:multiLevelType w:val="hybridMultilevel"/>
    <w:tmpl w:val="AF749698"/>
    <w:lvl w:ilvl="0" w:tplc="AE9C277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A82A8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8BE4EF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ED695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EC032A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8888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430321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9BCAF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4E37A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3CE42B53"/>
    <w:multiLevelType w:val="hybridMultilevel"/>
    <w:tmpl w:val="C55E3E2A"/>
    <w:lvl w:ilvl="0" w:tplc="36E8B10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438801C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6BC040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1D8C114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F9C5CCE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A8EA618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8AAEB1E0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A743746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0EEF7A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4B8E5737"/>
    <w:multiLevelType w:val="hybridMultilevel"/>
    <w:tmpl w:val="22A200A6"/>
    <w:lvl w:ilvl="0" w:tplc="3DC2B21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8627A2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065A7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04F2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149A0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78DDA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30A4D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9C079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00F7E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615D18"/>
    <w:multiLevelType w:val="hybridMultilevel"/>
    <w:tmpl w:val="60E0DC20"/>
    <w:lvl w:ilvl="0" w:tplc="527CC4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A2BC99A4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866AA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8D01420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D56C1BE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1984321A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ED815BC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65A9042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CB8BFF8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>
    <w:nsid w:val="605F6897"/>
    <w:multiLevelType w:val="hybridMultilevel"/>
    <w:tmpl w:val="957A0D6C"/>
    <w:lvl w:ilvl="0" w:tplc="715095F0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>
    <w:nsid w:val="6AB459FC"/>
    <w:multiLevelType w:val="hybridMultilevel"/>
    <w:tmpl w:val="E3DABEE8"/>
    <w:lvl w:ilvl="0" w:tplc="4642B3B4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ACCAD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92F19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645CC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22B0E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F94603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1F2BB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FC45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F7249E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BC5F03"/>
    <w:multiLevelType w:val="hybridMultilevel"/>
    <w:tmpl w:val="726C275E"/>
    <w:lvl w:ilvl="0" w:tplc="BA2E308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E5C1A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5746F6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78AC9B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292A7EF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CF4F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68A50E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ED2ABF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DE32E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59"/>
    <w:rsid w:val="0003449B"/>
    <w:rsid w:val="00042D55"/>
    <w:rsid w:val="000519B5"/>
    <w:rsid w:val="00055C8B"/>
    <w:rsid w:val="000657A5"/>
    <w:rsid w:val="00073ACF"/>
    <w:rsid w:val="00076B1D"/>
    <w:rsid w:val="000A67E7"/>
    <w:rsid w:val="000C1E4B"/>
    <w:rsid w:val="000E3C2A"/>
    <w:rsid w:val="001B6B8F"/>
    <w:rsid w:val="00272E6B"/>
    <w:rsid w:val="00281750"/>
    <w:rsid w:val="00316C20"/>
    <w:rsid w:val="00326139"/>
    <w:rsid w:val="003A23AF"/>
    <w:rsid w:val="003C7D6B"/>
    <w:rsid w:val="00431CD8"/>
    <w:rsid w:val="004815C0"/>
    <w:rsid w:val="004932D9"/>
    <w:rsid w:val="004B10D5"/>
    <w:rsid w:val="004D3AE5"/>
    <w:rsid w:val="00522DE1"/>
    <w:rsid w:val="00551F2B"/>
    <w:rsid w:val="0057274C"/>
    <w:rsid w:val="006269A8"/>
    <w:rsid w:val="006B1AAA"/>
    <w:rsid w:val="006E6D48"/>
    <w:rsid w:val="006E7EB1"/>
    <w:rsid w:val="00731E09"/>
    <w:rsid w:val="00744C61"/>
    <w:rsid w:val="007656F9"/>
    <w:rsid w:val="007F08F7"/>
    <w:rsid w:val="007F639B"/>
    <w:rsid w:val="008361DB"/>
    <w:rsid w:val="0087249D"/>
    <w:rsid w:val="00902BD6"/>
    <w:rsid w:val="00903DFD"/>
    <w:rsid w:val="00946B96"/>
    <w:rsid w:val="009805CF"/>
    <w:rsid w:val="009D5296"/>
    <w:rsid w:val="009E6AF6"/>
    <w:rsid w:val="00A26DD0"/>
    <w:rsid w:val="00A56291"/>
    <w:rsid w:val="00A601BB"/>
    <w:rsid w:val="00A8501D"/>
    <w:rsid w:val="00B00CE1"/>
    <w:rsid w:val="00B10032"/>
    <w:rsid w:val="00B95384"/>
    <w:rsid w:val="00BE01CE"/>
    <w:rsid w:val="00BE252B"/>
    <w:rsid w:val="00C1768C"/>
    <w:rsid w:val="00C25A71"/>
    <w:rsid w:val="00CF0CF5"/>
    <w:rsid w:val="00D225A3"/>
    <w:rsid w:val="00D5241A"/>
    <w:rsid w:val="00D7727B"/>
    <w:rsid w:val="00DA0359"/>
    <w:rsid w:val="00DD2056"/>
    <w:rsid w:val="00E27DE8"/>
    <w:rsid w:val="00EF35E3"/>
    <w:rsid w:val="00F35DAC"/>
    <w:rsid w:val="00FE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E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6D48"/>
    <w:rPr>
      <w:rFonts w:ascii="Times New Roman" w:hAnsi="Times New Roman" w:cs="Times New Roman"/>
      <w:color w:val="0000FF"/>
      <w:u w:val="single"/>
    </w:rPr>
  </w:style>
  <w:style w:type="paragraph" w:customStyle="1" w:styleId="article">
    <w:name w:val="article"/>
    <w:basedOn w:val="a"/>
    <w:rsid w:val="007656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2022-11-18T07:14:00Z</cp:lastPrinted>
  <dcterms:created xsi:type="dcterms:W3CDTF">2020-11-06T05:53:00Z</dcterms:created>
  <dcterms:modified xsi:type="dcterms:W3CDTF">2023-05-12T12:19:00Z</dcterms:modified>
</cp:coreProperties>
</file>