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A0" w:rsidRPr="00831179" w:rsidRDefault="007426D9" w:rsidP="007426D9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</w:t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365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F36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</w:t>
      </w:r>
      <w:r w:rsidR="00CF3653" w:rsidRPr="00CF3653">
        <w:rPr>
          <w:rFonts w:ascii="Times New Roman" w:hAnsi="Times New Roman" w:cs="Times New Roman"/>
          <w:color w:val="000000" w:themeColor="text1"/>
          <w:sz w:val="28"/>
          <w:szCs w:val="28"/>
        </w:rPr>
        <w:t>ОЕКТ</w:t>
      </w:r>
    </w:p>
    <w:p w:rsidR="00B23EA0" w:rsidRPr="00581798" w:rsidRDefault="009309CE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58179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B23EA0" w:rsidRPr="0058179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B23EA0" w:rsidRPr="00CD03CD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12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Предоставление земельных участков, находящихся в муниципальной со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ственности, и (или) государственная собственность на которые не разгран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чена, на  территории сельского поселения  гражданам для индивидуального жилищного строительства, ведения личного подсобного хозяйства в гран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цах населенного пункта, садоводства, дачного хозяйства, гражданам и кр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стьянским (фермерским) хозяйствам для осуществления крестьянским (фермерским) хозяйствам его деятельности»</w:t>
      </w:r>
    </w:p>
    <w:p w:rsidR="00B23EA0" w:rsidRPr="00CD03CD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B23EA0" w:rsidRPr="00581798" w:rsidRDefault="00B23EA0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B23EA0" w:rsidRPr="00CD3205" w:rsidRDefault="00B23EA0" w:rsidP="00CD320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581798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муниципальной </w:t>
      </w:r>
      <w:r w:rsidRPr="00CD3205">
        <w:rPr>
          <w:rFonts w:ascii="Times New Roman" w:hAnsi="Times New Roman" w:cs="Times New Roman"/>
          <w:sz w:val="28"/>
          <w:szCs w:val="28"/>
        </w:rPr>
        <w:t>услуги «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Предоставление земельных участков, находящихся в муниципал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ь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ной собственности, и (или) государственная собственность на которые не разграничена, на  территории сельского поселения  гражданам для индив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дуального жилищного строительства, ведения личного подсобного хозя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й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ства в границах населенного пункта, садоводства, дачного хозяйства, гра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ж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данам и крестьянским (фермерским) хозяйствам для осуществления кр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стьянским</w:t>
      </w:r>
      <w:r w:rsidRPr="009267B6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D0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(фермерским) хозяйствам его деятельности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sz w:val="28"/>
          <w:szCs w:val="28"/>
        </w:rPr>
        <w:t>(далее – Регламент)</w:t>
      </w:r>
      <w:r w:rsidRPr="00581798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</w:t>
      </w:r>
      <w:proofErr w:type="gramEnd"/>
      <w:r w:rsidRPr="00581798">
        <w:rPr>
          <w:rFonts w:ascii="Times New Roman" w:hAnsi="Times New Roman" w:cs="Times New Roman"/>
          <w:sz w:val="28"/>
          <w:szCs w:val="28"/>
        </w:rPr>
        <w:t xml:space="preserve"> предоставления и доступности услуги и определяет: </w:t>
      </w:r>
      <w:r w:rsidRPr="00581798">
        <w:rPr>
          <w:rFonts w:ascii="Times New Roman" w:hAnsi="Times New Roman" w:cs="Times New Roman"/>
          <w:sz w:val="28"/>
          <w:szCs w:val="28"/>
          <w:lang w:eastAsia="en-US"/>
        </w:rPr>
        <w:t xml:space="preserve">стандарт предоставления муниципальной услуги; состав, </w:t>
      </w:r>
      <w:r w:rsidRPr="00581798">
        <w:rPr>
          <w:rFonts w:ascii="Times New Roman" w:hAnsi="Times New Roman" w:cs="Times New Roman"/>
          <w:sz w:val="28"/>
          <w:szCs w:val="28"/>
        </w:rPr>
        <w:t>последов</w:t>
      </w:r>
      <w:r w:rsidRPr="00581798">
        <w:rPr>
          <w:rFonts w:ascii="Times New Roman" w:hAnsi="Times New Roman" w:cs="Times New Roman"/>
          <w:sz w:val="28"/>
          <w:szCs w:val="28"/>
        </w:rPr>
        <w:t>а</w:t>
      </w:r>
      <w:r w:rsidRPr="00581798">
        <w:rPr>
          <w:rFonts w:ascii="Times New Roman" w:hAnsi="Times New Roman" w:cs="Times New Roman"/>
          <w:sz w:val="28"/>
          <w:szCs w:val="28"/>
        </w:rPr>
        <w:t xml:space="preserve">тельность и сроки выполнения административных процедур (действий); формы </w:t>
      </w:r>
      <w:proofErr w:type="gramStart"/>
      <w:r w:rsidRPr="0058179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81798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регламента; досудебный (внес</w:t>
      </w:r>
      <w:r w:rsidRPr="00581798">
        <w:rPr>
          <w:rFonts w:ascii="Times New Roman" w:hAnsi="Times New Roman" w:cs="Times New Roman"/>
          <w:sz w:val="28"/>
          <w:szCs w:val="28"/>
        </w:rPr>
        <w:t>у</w:t>
      </w:r>
      <w:r w:rsidRPr="00581798">
        <w:rPr>
          <w:rFonts w:ascii="Times New Roman" w:hAnsi="Times New Roman" w:cs="Times New Roman"/>
          <w:sz w:val="28"/>
          <w:szCs w:val="28"/>
        </w:rPr>
        <w:t xml:space="preserve">дебный) порядок обжалования решений и действий </w:t>
      </w:r>
      <w:r w:rsidRPr="00BF22EB">
        <w:rPr>
          <w:rFonts w:ascii="Times New Roman" w:hAnsi="Times New Roman" w:cs="Times New Roman"/>
          <w:sz w:val="28"/>
          <w:szCs w:val="28"/>
        </w:rPr>
        <w:t>(бездействия)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1798">
        <w:rPr>
          <w:rFonts w:ascii="Times New Roman" w:hAnsi="Times New Roman" w:cs="Times New Roman"/>
          <w:sz w:val="28"/>
          <w:szCs w:val="28"/>
        </w:rPr>
        <w:t>должностных лиц, предоставляющих муниципальную услугу.</w:t>
      </w:r>
    </w:p>
    <w:p w:rsidR="00B23EA0" w:rsidRPr="0058179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регламента я</w:t>
      </w:r>
      <w:r w:rsidRPr="00581798">
        <w:rPr>
          <w:rFonts w:ascii="Times New Roman" w:hAnsi="Times New Roman" w:cs="Times New Roman"/>
          <w:sz w:val="28"/>
          <w:szCs w:val="28"/>
        </w:rPr>
        <w:t>в</w:t>
      </w:r>
      <w:r w:rsidRPr="00581798">
        <w:rPr>
          <w:rFonts w:ascii="Times New Roman" w:hAnsi="Times New Roman" w:cs="Times New Roman"/>
          <w:sz w:val="28"/>
          <w:szCs w:val="28"/>
        </w:rPr>
        <w:t xml:space="preserve">ляются отношения, возникающие в связи с </w:t>
      </w:r>
      <w:r w:rsidRPr="00581798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предоставлением муниципальной услуги.</w:t>
      </w:r>
    </w:p>
    <w:p w:rsidR="00B23EA0" w:rsidRDefault="00B23EA0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B23EA0" w:rsidRPr="00581798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81798">
        <w:rPr>
          <w:rFonts w:ascii="Times New Roman" w:hAnsi="Times New Roman" w:cs="Times New Roman"/>
          <w:sz w:val="28"/>
          <w:szCs w:val="28"/>
        </w:rPr>
        <w:t>Заявителями, обращающимися за предоставлением услуги, являются физ</w:t>
      </w:r>
      <w:r w:rsidRPr="00581798">
        <w:rPr>
          <w:rFonts w:ascii="Times New Roman" w:hAnsi="Times New Roman" w:cs="Times New Roman"/>
          <w:sz w:val="28"/>
          <w:szCs w:val="28"/>
        </w:rPr>
        <w:t>и</w:t>
      </w:r>
      <w:r w:rsidRPr="00581798">
        <w:rPr>
          <w:rFonts w:ascii="Times New Roman" w:hAnsi="Times New Roman" w:cs="Times New Roman"/>
          <w:sz w:val="28"/>
          <w:szCs w:val="28"/>
        </w:rPr>
        <w:t xml:space="preserve">ческие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 xml:space="preserve">и юридические лица,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либо их уполномоченные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 xml:space="preserve"> представители (далее - заявители), обратившиеся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в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1C4EA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Егорьевского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Pr="00581798">
        <w:rPr>
          <w:rFonts w:ascii="Times New Roman" w:hAnsi="Times New Roman" w:cs="Times New Roman"/>
          <w:sz w:val="28"/>
          <w:szCs w:val="28"/>
        </w:rPr>
        <w:t xml:space="preserve"> </w:t>
      </w:r>
      <w:r w:rsidR="001C4EAA">
        <w:rPr>
          <w:rFonts w:ascii="Times New Roman" w:hAnsi="Times New Roman" w:cs="Times New Roman"/>
          <w:sz w:val="28"/>
          <w:szCs w:val="28"/>
        </w:rPr>
        <w:t>Касторе</w:t>
      </w:r>
      <w:r w:rsidR="001C4EAA">
        <w:rPr>
          <w:rFonts w:ascii="Times New Roman" w:hAnsi="Times New Roman" w:cs="Times New Roman"/>
          <w:sz w:val="28"/>
          <w:szCs w:val="28"/>
        </w:rPr>
        <w:t>н</w:t>
      </w:r>
      <w:r w:rsidR="001C4EAA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581798">
        <w:rPr>
          <w:rFonts w:ascii="Times New Roman" w:hAnsi="Times New Roman" w:cs="Times New Roman"/>
          <w:sz w:val="28"/>
          <w:szCs w:val="28"/>
        </w:rPr>
        <w:t xml:space="preserve">района Курской области (далее – администрация сельсовета)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B23EA0" w:rsidRPr="0058179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58179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 xml:space="preserve">1.3. Требования к порядку информирования о </w:t>
      </w:r>
      <w:r w:rsidRPr="00806F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предоставлении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мун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ципальной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581798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8C79B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23EA0" w:rsidRPr="00CD03CD" w:rsidRDefault="00B23EA0" w:rsidP="008401F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1.3.1. Информация о месте нахождения и графике работы (способы пол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 xml:space="preserve">чения данной информации) администрации сельсовета и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ОБУ «Многофункци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нальный центр по предоставлению государственных и муниципальных услуг» по</w:t>
      </w:r>
      <w:r w:rsidRPr="009267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4EA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Касторенскому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(далее - МФЦ).</w:t>
      </w:r>
    </w:p>
    <w:p w:rsidR="00B23EA0" w:rsidRPr="00BF22EB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Администрация сельсовета расположена</w:t>
      </w:r>
      <w:r w:rsidRPr="00BF22E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23EA0" w:rsidRPr="00BF22EB" w:rsidRDefault="00B23EA0" w:rsidP="008401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ab/>
        <w:t>30</w:t>
      </w:r>
      <w:r w:rsidR="001C4EAA">
        <w:rPr>
          <w:rFonts w:ascii="Times New Roman" w:hAnsi="Times New Roman" w:cs="Times New Roman"/>
          <w:sz w:val="28"/>
          <w:szCs w:val="28"/>
        </w:rPr>
        <w:t>6742</w:t>
      </w:r>
      <w:r w:rsidRPr="00BF22EB">
        <w:rPr>
          <w:rFonts w:ascii="Times New Roman" w:hAnsi="Times New Roman" w:cs="Times New Roman"/>
          <w:sz w:val="28"/>
          <w:szCs w:val="28"/>
        </w:rPr>
        <w:t xml:space="preserve">, </w:t>
      </w:r>
      <w:r w:rsidRPr="00CD03CD">
        <w:rPr>
          <w:rFonts w:ascii="Times New Roman" w:hAnsi="Times New Roman" w:cs="Times New Roman"/>
          <w:sz w:val="28"/>
          <w:szCs w:val="28"/>
        </w:rPr>
        <w:t>Курская</w:t>
      </w:r>
      <w:r w:rsidR="001C4EAA" w:rsidRPr="00CD03CD">
        <w:rPr>
          <w:rFonts w:ascii="Times New Roman" w:hAnsi="Times New Roman" w:cs="Times New Roman"/>
          <w:sz w:val="28"/>
          <w:szCs w:val="28"/>
        </w:rPr>
        <w:t xml:space="preserve"> </w:t>
      </w:r>
      <w:r w:rsidRPr="00CD03CD"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="001C4EA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Касторенског</w:t>
      </w:r>
      <w:r w:rsidR="00CD03CD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C4EA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CD03CD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D03CD">
        <w:rPr>
          <w:rFonts w:ascii="Times New Roman" w:hAnsi="Times New Roman" w:cs="Times New Roman"/>
          <w:sz w:val="28"/>
          <w:szCs w:val="28"/>
        </w:rPr>
        <w:t xml:space="preserve">, </w:t>
      </w:r>
      <w:r w:rsidR="001C4EAA" w:rsidRPr="00CD03CD">
        <w:rPr>
          <w:rFonts w:ascii="Times New Roman" w:hAnsi="Times New Roman" w:cs="Times New Roman"/>
          <w:sz w:val="28"/>
          <w:szCs w:val="28"/>
        </w:rPr>
        <w:t xml:space="preserve">д.Егорьевка </w:t>
      </w:r>
      <w:r w:rsidR="00CD03CD" w:rsidRPr="00CD03CD">
        <w:rPr>
          <w:rFonts w:ascii="Times New Roman" w:hAnsi="Times New Roman" w:cs="Times New Roman"/>
          <w:sz w:val="28"/>
          <w:szCs w:val="28"/>
        </w:rPr>
        <w:t>ул. Садовая</w:t>
      </w:r>
      <w:r w:rsidR="001C4EAA" w:rsidRPr="00CD03CD">
        <w:rPr>
          <w:rFonts w:ascii="Times New Roman" w:hAnsi="Times New Roman" w:cs="Times New Roman"/>
          <w:sz w:val="28"/>
          <w:szCs w:val="28"/>
        </w:rPr>
        <w:t xml:space="preserve"> д.3</w:t>
      </w:r>
      <w:r w:rsidRPr="00CD03C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приемные дни: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CD03CD">
        <w:rPr>
          <w:rFonts w:ascii="Times New Roman" w:hAnsi="Times New Roman" w:cs="Times New Roman"/>
          <w:sz w:val="28"/>
          <w:szCs w:val="28"/>
        </w:rPr>
        <w:t>ежедневно - с _</w:t>
      </w:r>
      <w:r w:rsidR="001C4EAA" w:rsidRPr="00CD03CD">
        <w:rPr>
          <w:rFonts w:ascii="Times New Roman" w:hAnsi="Times New Roman" w:cs="Times New Roman"/>
          <w:sz w:val="28"/>
          <w:szCs w:val="28"/>
        </w:rPr>
        <w:t>8.00</w:t>
      </w:r>
      <w:r w:rsidRPr="00CD03CD">
        <w:rPr>
          <w:rFonts w:ascii="Times New Roman" w:hAnsi="Times New Roman" w:cs="Times New Roman"/>
          <w:sz w:val="28"/>
          <w:szCs w:val="28"/>
        </w:rPr>
        <w:t xml:space="preserve"> до </w:t>
      </w:r>
      <w:r w:rsidR="001C4EAA" w:rsidRPr="00CD03CD">
        <w:rPr>
          <w:rFonts w:ascii="Times New Roman" w:hAnsi="Times New Roman" w:cs="Times New Roman"/>
          <w:sz w:val="28"/>
          <w:szCs w:val="28"/>
        </w:rPr>
        <w:t>17.00</w:t>
      </w:r>
      <w:r w:rsidRPr="00CD03CD">
        <w:rPr>
          <w:rFonts w:ascii="Times New Roman" w:hAnsi="Times New Roman" w:cs="Times New Roman"/>
          <w:sz w:val="28"/>
          <w:szCs w:val="28"/>
        </w:rPr>
        <w:t xml:space="preserve"> часов (в предпраздничные дни до </w:t>
      </w:r>
      <w:r w:rsidR="001C4EAA" w:rsidRPr="00CD03CD">
        <w:rPr>
          <w:rFonts w:ascii="Times New Roman" w:hAnsi="Times New Roman" w:cs="Times New Roman"/>
          <w:sz w:val="28"/>
          <w:szCs w:val="28"/>
        </w:rPr>
        <w:t>16</w:t>
      </w:r>
      <w:r w:rsidRPr="00CD03CD">
        <w:rPr>
          <w:rFonts w:ascii="Times New Roman" w:hAnsi="Times New Roman" w:cs="Times New Roman"/>
          <w:sz w:val="28"/>
          <w:szCs w:val="28"/>
        </w:rPr>
        <w:t>.00 ч.), кроме выходных и нерабочих дней,</w:t>
      </w:r>
      <w:r w:rsidRPr="00BF22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 xml:space="preserve">перерыв - с </w:t>
      </w:r>
      <w:r w:rsidR="001C4EAA">
        <w:rPr>
          <w:rFonts w:ascii="Times New Roman" w:hAnsi="Times New Roman" w:cs="Times New Roman"/>
          <w:sz w:val="28"/>
          <w:szCs w:val="28"/>
        </w:rPr>
        <w:t>12.00</w:t>
      </w:r>
      <w:r w:rsidRPr="00BF22EB">
        <w:rPr>
          <w:rFonts w:ascii="Times New Roman" w:hAnsi="Times New Roman" w:cs="Times New Roman"/>
          <w:sz w:val="28"/>
          <w:szCs w:val="28"/>
        </w:rPr>
        <w:t xml:space="preserve"> ч. до </w:t>
      </w:r>
      <w:r w:rsidR="001C4EAA">
        <w:rPr>
          <w:rFonts w:ascii="Times New Roman" w:hAnsi="Times New Roman" w:cs="Times New Roman"/>
          <w:sz w:val="28"/>
          <w:szCs w:val="28"/>
        </w:rPr>
        <w:t>14.00</w:t>
      </w:r>
      <w:r w:rsidRPr="00BF22EB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выходные дни – суббота, воскресенье.</w:t>
      </w:r>
    </w:p>
    <w:p w:rsidR="00B23EA0" w:rsidRPr="00CD03CD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CD03CD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МФЦ </w:t>
      </w:r>
      <w:proofErr w:type="gramStart"/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</w:t>
      </w:r>
      <w:proofErr w:type="gramEnd"/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</w:t>
      </w:r>
    </w:p>
    <w:p w:rsidR="00B23EA0" w:rsidRPr="00CD03CD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D61E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Курская область п.Касторное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DD61EA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50 лет Октября</w:t>
      </w:r>
      <w:r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CD03CD" w:rsidRPr="00CD03CD">
        <w:rPr>
          <w:rFonts w:ascii="Times New Roman" w:hAnsi="Times New Roman" w:cs="Times New Roman"/>
          <w:color w:val="000000" w:themeColor="text1"/>
          <w:sz w:val="28"/>
          <w:szCs w:val="28"/>
        </w:rPr>
        <w:t>17а</w:t>
      </w:r>
    </w:p>
    <w:p w:rsidR="00B23EA0" w:rsidRPr="00CD03CD" w:rsidRDefault="00B23EA0" w:rsidP="000838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23EA0" w:rsidRPr="00BF22EB" w:rsidRDefault="00B23EA0" w:rsidP="000838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График работы: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0B1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9.00-20.00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9.00 – 16.00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18506D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green"/>
                <w:lang w:eastAsia="ar-SA"/>
              </w:rPr>
            </w:pPr>
            <w:r w:rsidRPr="00185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</w:t>
            </w:r>
          </w:p>
        </w:tc>
      </w:tr>
    </w:tbl>
    <w:p w:rsidR="00B23EA0" w:rsidRPr="00BF22EB" w:rsidRDefault="00B23EA0" w:rsidP="008401F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BF22EB" w:rsidRDefault="00B23EA0" w:rsidP="008401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Адрес официального сайта многофункционального центра: </w:t>
      </w:r>
      <w:proofErr w:type="spellStart"/>
      <w:r w:rsidRPr="00BF22EB"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BF22E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F22EB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BF22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F22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Адрес электронной почты: 4611@</w:t>
      </w:r>
      <w:hyperlink r:id="rId8" w:history="1">
        <w:r w:rsidRPr="00BF22E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mfc-kursk.ru</w:t>
        </w:r>
      </w:hyperlink>
      <w:r w:rsidRPr="00BF22EB">
        <w:rPr>
          <w:rFonts w:ascii="Times New Roman" w:hAnsi="Times New Roman" w:cs="Times New Roman"/>
          <w:sz w:val="28"/>
          <w:szCs w:val="28"/>
        </w:rPr>
        <w:t>.</w:t>
      </w:r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1.3.2.Справочные телефоны администрации сельсовета и МФЦ:</w:t>
      </w:r>
    </w:p>
    <w:p w:rsidR="00B23EA0" w:rsidRPr="00BF22EB" w:rsidRDefault="00B23EA0" w:rsidP="000838A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Телефоны администрации сельсовета: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для справок: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8 (471</w:t>
      </w:r>
      <w:r w:rsidR="00DD61EA">
        <w:rPr>
          <w:rFonts w:ascii="Times New Roman" w:hAnsi="Times New Roman" w:cs="Times New Roman"/>
          <w:sz w:val="28"/>
          <w:szCs w:val="28"/>
        </w:rPr>
        <w:t>57</w:t>
      </w:r>
      <w:r w:rsidRPr="00BF22EB">
        <w:rPr>
          <w:rFonts w:ascii="Times New Roman" w:hAnsi="Times New Roman" w:cs="Times New Roman"/>
          <w:sz w:val="28"/>
          <w:szCs w:val="28"/>
        </w:rPr>
        <w:t xml:space="preserve">) </w:t>
      </w:r>
      <w:r w:rsidR="00DD61EA">
        <w:rPr>
          <w:rFonts w:ascii="Times New Roman" w:hAnsi="Times New Roman" w:cs="Times New Roman"/>
          <w:sz w:val="28"/>
          <w:szCs w:val="28"/>
        </w:rPr>
        <w:t>3-24-19</w:t>
      </w:r>
      <w:r w:rsidRPr="00BF22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для направления обращений факсимильной связью:</w:t>
      </w:r>
    </w:p>
    <w:p w:rsidR="00B23EA0" w:rsidRPr="00BF22EB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8 (471</w:t>
      </w:r>
      <w:r w:rsidR="00DD61EA">
        <w:rPr>
          <w:rFonts w:ascii="Times New Roman" w:hAnsi="Times New Roman" w:cs="Times New Roman"/>
          <w:sz w:val="28"/>
          <w:szCs w:val="28"/>
        </w:rPr>
        <w:t>57</w:t>
      </w:r>
      <w:r w:rsidRPr="00BF22EB">
        <w:rPr>
          <w:rFonts w:ascii="Times New Roman" w:hAnsi="Times New Roman" w:cs="Times New Roman"/>
          <w:sz w:val="28"/>
          <w:szCs w:val="28"/>
        </w:rPr>
        <w:t>)_</w:t>
      </w:r>
      <w:r w:rsidR="00DD61EA">
        <w:rPr>
          <w:rFonts w:ascii="Times New Roman" w:hAnsi="Times New Roman" w:cs="Times New Roman"/>
          <w:sz w:val="28"/>
          <w:szCs w:val="28"/>
        </w:rPr>
        <w:t>3-24-19</w:t>
      </w:r>
      <w:r w:rsidRPr="00BF22EB">
        <w:rPr>
          <w:rFonts w:ascii="Times New Roman" w:hAnsi="Times New Roman" w:cs="Times New Roman"/>
          <w:sz w:val="28"/>
          <w:szCs w:val="28"/>
        </w:rPr>
        <w:t>.</w:t>
      </w:r>
    </w:p>
    <w:p w:rsidR="00B23EA0" w:rsidRPr="00BF22EB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BF22EB">
        <w:rPr>
          <w:rFonts w:ascii="Times New Roman" w:hAnsi="Times New Roman" w:cs="Times New Roman"/>
          <w:sz w:val="28"/>
          <w:szCs w:val="28"/>
        </w:rPr>
        <w:tab/>
        <w:t>Телефоны МФЦ:</w:t>
      </w:r>
    </w:p>
    <w:p w:rsidR="00B23EA0" w:rsidRPr="0018506D" w:rsidRDefault="00B23EA0" w:rsidP="0018506D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для справок:(471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74-14-80, 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2-10-58</w:t>
      </w:r>
    </w:p>
    <w:p w:rsidR="00B23EA0" w:rsidRPr="00BF22EB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1.3.3. Адреса официальных сайтов администрации сельсовета и МФЦ в и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«Интернет», содержащих информ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цию о предоставлении муниципальной услуги и услуг, которые являются нео</w:t>
      </w:r>
      <w:r w:rsidRPr="00BF22EB">
        <w:rPr>
          <w:rFonts w:ascii="Times New Roman" w:hAnsi="Times New Roman" w:cs="Times New Roman"/>
          <w:sz w:val="28"/>
          <w:szCs w:val="28"/>
        </w:rPr>
        <w:t>б</w:t>
      </w:r>
      <w:r w:rsidRPr="00BF22EB">
        <w:rPr>
          <w:rFonts w:ascii="Times New Roman" w:hAnsi="Times New Roman" w:cs="Times New Roman"/>
          <w:sz w:val="28"/>
          <w:szCs w:val="28"/>
        </w:rPr>
        <w:t>ходимыми и обязательными для предоставления муниципальной услуги, адреса их электронной почты</w:t>
      </w:r>
    </w:p>
    <w:p w:rsidR="00B23EA0" w:rsidRPr="0018506D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 xml:space="preserve">- на официальном сайте администрации </w:t>
      </w:r>
      <w:r w:rsidR="00DD61EA">
        <w:rPr>
          <w:rFonts w:ascii="Times New Roman" w:hAnsi="Times New Roman" w:cs="Times New Roman"/>
          <w:sz w:val="28"/>
          <w:szCs w:val="28"/>
        </w:rPr>
        <w:t>Егорьевского</w:t>
      </w:r>
      <w:r w:rsidRPr="00BF22E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D61EA">
        <w:rPr>
          <w:rFonts w:ascii="Times New Roman" w:hAnsi="Times New Roman" w:cs="Times New Roman"/>
          <w:sz w:val="28"/>
          <w:szCs w:val="28"/>
        </w:rPr>
        <w:t>Касторе</w:t>
      </w:r>
      <w:r w:rsidR="00DD61EA">
        <w:rPr>
          <w:rFonts w:ascii="Times New Roman" w:hAnsi="Times New Roman" w:cs="Times New Roman"/>
          <w:sz w:val="28"/>
          <w:szCs w:val="28"/>
        </w:rPr>
        <w:t>н</w:t>
      </w:r>
      <w:r w:rsidR="00DD61EA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BF22EB">
        <w:rPr>
          <w:rFonts w:ascii="Times New Roman" w:hAnsi="Times New Roman" w:cs="Times New Roman"/>
          <w:sz w:val="28"/>
          <w:szCs w:val="28"/>
        </w:rPr>
        <w:t xml:space="preserve"> района Курской области –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http://_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admegorevka</w:t>
      </w:r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rv</w:t>
      </w:r>
      <w:proofErr w:type="spellEnd"/>
      <w:r w:rsidR="00DD61EA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официальный сайт)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</w:p>
    <w:p w:rsidR="00B23EA0" w:rsidRPr="0018506D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 региональной информационной системе «Портал государственных и м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 xml:space="preserve">ниципальных услуг (функций) Курской области»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(http://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pgu.rkursk.ru);</w:t>
      </w:r>
    </w:p>
    <w:p w:rsidR="00B23EA0" w:rsidRPr="00BF22EB" w:rsidRDefault="00B23EA0" w:rsidP="008401F6">
      <w:pPr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B23EA0" w:rsidRPr="0052254E" w:rsidRDefault="008D2348" w:rsidP="008401F6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BF22EB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1.3.4. Порядок получения информации заявителями по вопросам предоста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ления муниципальной услуги и услуг, которые являются необходимыми и обяз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тельными для предоставления услуги, сведений о ходе предоставления указа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ных услуг, в том числе с использованием федеральной государственной инфо</w:t>
      </w:r>
      <w:r w:rsidRPr="00BF22EB">
        <w:rPr>
          <w:rFonts w:ascii="Times New Roman" w:hAnsi="Times New Roman" w:cs="Times New Roman"/>
          <w:sz w:val="28"/>
          <w:szCs w:val="28"/>
        </w:rPr>
        <w:t>р</w:t>
      </w:r>
      <w:r w:rsidRPr="00BF22EB">
        <w:rPr>
          <w:rFonts w:ascii="Times New Roman" w:hAnsi="Times New Roman" w:cs="Times New Roman"/>
          <w:sz w:val="28"/>
          <w:szCs w:val="28"/>
        </w:rPr>
        <w:t>мационной системы «Единый портал государственных и муниципальных услуг (функций)».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>ги, а также сведений о ходе предоставления муниципальной услуги в админ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 xml:space="preserve">страции сельсовета и МФЦ осуществляется в порядке консультирования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>: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личном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заявителя;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письменном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заявителя;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при обращении заявителя посредством телефонной связи;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через официальный сайт и электронную почту,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в п. 1.3.3. Регл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мента.</w:t>
      </w:r>
    </w:p>
    <w:p w:rsidR="00B23EA0" w:rsidRPr="00BF22EB" w:rsidRDefault="00B23EA0" w:rsidP="00840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840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1.3.5. Основными, общими требованиями к информированию заявителей я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ляются: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достоверность представляемой информации;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информации;</w:t>
      </w:r>
    </w:p>
    <w:p w:rsidR="00B23EA0" w:rsidRPr="00BF22EB" w:rsidRDefault="00B23EA0" w:rsidP="000838A9">
      <w:pPr>
        <w:numPr>
          <w:ilvl w:val="0"/>
          <w:numId w:val="22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оперативность представления информации.</w:t>
      </w:r>
    </w:p>
    <w:p w:rsidR="00B23EA0" w:rsidRPr="00BF22EB" w:rsidRDefault="00B23EA0" w:rsidP="000838A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1.3.6.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Порядок, форма и место размещения информации, в том числе на стендах в местах предоставления муниципальной услуги и услуг, которые явл</w:t>
      </w:r>
      <w:r w:rsidRPr="00BF22EB">
        <w:rPr>
          <w:rFonts w:ascii="Times New Roman" w:hAnsi="Times New Roman" w:cs="Times New Roman"/>
          <w:sz w:val="28"/>
          <w:szCs w:val="28"/>
        </w:rPr>
        <w:t>я</w:t>
      </w:r>
      <w:r w:rsidRPr="00BF22EB">
        <w:rPr>
          <w:rFonts w:ascii="Times New Roman" w:hAnsi="Times New Roman" w:cs="Times New Roman"/>
          <w:sz w:val="28"/>
          <w:szCs w:val="28"/>
        </w:rPr>
        <w:t>ются необходимыми и обязательными для предоставления услуги, а также на официальных сайтах администрации сельсовета и МФЦ, органов и организаций, участвующих в предоставлении муниципальной услуги, в информационно-коммуникационной сети «Интернет», а также в</w:t>
      </w:r>
      <w:r w:rsidRPr="00BF22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F22EB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(функций)».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На информационных стендах администрации сельсовета и МФЦ размещае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ся следующая информация: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исчерпывающая информация о порядке предоставления муниципальной услуги (в виде блок-схемы, наглядно отображающей алгоритм прохождения а</w:t>
      </w:r>
      <w:r w:rsidRPr="00BF22EB">
        <w:rPr>
          <w:rFonts w:ascii="Times New Roman" w:hAnsi="Times New Roman" w:cs="Times New Roman"/>
          <w:sz w:val="28"/>
          <w:szCs w:val="28"/>
        </w:rPr>
        <w:t>д</w:t>
      </w:r>
      <w:r w:rsidRPr="00BF22EB">
        <w:rPr>
          <w:rFonts w:ascii="Times New Roman" w:hAnsi="Times New Roman" w:cs="Times New Roman"/>
          <w:sz w:val="28"/>
          <w:szCs w:val="28"/>
        </w:rPr>
        <w:t>министративных процедур);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размеры государственных пошлин и иных платежей, связанных с получен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ем муниципальной услуги, порядок их уплаты;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должностных лиц администрации сельсовета и МФЦ, ответственных за предоставление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многофункциональных центров и центров удаленного доступа, в которых организовано предоставление муниципальной услуги, адреса местон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хождения, телефоны.</w:t>
      </w:r>
    </w:p>
    <w:p w:rsidR="00B23EA0" w:rsidRPr="00BF22EB" w:rsidRDefault="00B23EA0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18506D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граничена, на  территории сельского поселения  гражданам для индивид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деятельности.</w:t>
      </w:r>
    </w:p>
    <w:p w:rsidR="00B23EA0" w:rsidRPr="0018506D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2.2. Наименование органа местного самоуправления, предоставля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</w:t>
      </w:r>
      <w:r w:rsidRPr="001850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щего муниципальную услугу</w:t>
      </w:r>
    </w:p>
    <w:p w:rsidR="00B23EA0" w:rsidRPr="00BF22EB" w:rsidRDefault="00B23EA0" w:rsidP="00326672">
      <w:pPr>
        <w:pStyle w:val="p6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r w:rsidR="008D2348">
        <w:rPr>
          <w:rFonts w:ascii="Times New Roman" w:hAnsi="Times New Roman" w:cs="Times New Roman"/>
          <w:sz w:val="28"/>
          <w:szCs w:val="28"/>
        </w:rPr>
        <w:t>Егорьевского</w:t>
      </w:r>
      <w:r w:rsidR="008D2348" w:rsidRPr="00130B1D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 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Касторенского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BF22EB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B23EA0" w:rsidRPr="00872529" w:rsidRDefault="00B23EA0" w:rsidP="00326672">
      <w:pPr>
        <w:pStyle w:val="p7"/>
        <w:shd w:val="clear" w:color="auto" w:fill="FFFFFF"/>
        <w:spacing w:after="199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2.2.2. 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В предоставлении муниципальной услуги участвуют</w:t>
      </w:r>
      <w:r w:rsidRPr="00872529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B23EA0" w:rsidRPr="0018506D" w:rsidRDefault="00B23EA0" w:rsidP="003266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  филиал областного бюджетного</w:t>
      </w:r>
      <w:r w:rsidRPr="00E54C62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4C62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по предоставлению государственных и муниципальных услуг»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Каст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ренскому</w:t>
      </w:r>
      <w:r w:rsidRPr="001850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району;</w:t>
      </w:r>
    </w:p>
    <w:p w:rsidR="00B23EA0" w:rsidRPr="00E54C62" w:rsidRDefault="008D2348" w:rsidP="00926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Касторенский</w:t>
      </w:r>
      <w:r w:rsidRPr="0018506D">
        <w:rPr>
          <w:rFonts w:ascii="Times New Roman" w:hAnsi="Times New Roman" w:cs="Times New Roman"/>
          <w:sz w:val="28"/>
          <w:szCs w:val="28"/>
        </w:rPr>
        <w:t xml:space="preserve"> межмуниципальный </w:t>
      </w:r>
      <w:r w:rsidR="00B23EA0" w:rsidRPr="001850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3EA0" w:rsidRPr="0018506D">
        <w:rPr>
          <w:rFonts w:ascii="Times New Roman" w:hAnsi="Times New Roman" w:cs="Times New Roman"/>
          <w:sz w:val="28"/>
          <w:szCs w:val="28"/>
        </w:rPr>
        <w:t xml:space="preserve"> отдел Управления Росреестра по Ку</w:t>
      </w:r>
      <w:r w:rsidR="00B23EA0" w:rsidRPr="0018506D">
        <w:rPr>
          <w:rFonts w:ascii="Times New Roman" w:hAnsi="Times New Roman" w:cs="Times New Roman"/>
          <w:sz w:val="28"/>
          <w:szCs w:val="28"/>
        </w:rPr>
        <w:t>р</w:t>
      </w:r>
      <w:r w:rsidR="00B23EA0" w:rsidRPr="0018506D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B23EA0" w:rsidRPr="00BF22EB" w:rsidRDefault="00B23EA0" w:rsidP="00400A26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-</w:t>
      </w:r>
      <w:r w:rsidRPr="00BF22EB">
        <w:rPr>
          <w:rFonts w:ascii="Times New Roman" w:hAnsi="Times New Roman" w:cs="Times New Roman"/>
          <w:color w:val="auto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 Курской области;</w:t>
      </w:r>
    </w:p>
    <w:p w:rsidR="00B23EA0" w:rsidRPr="00BF22EB" w:rsidRDefault="00B23EA0" w:rsidP="00400A26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-</w:t>
      </w:r>
      <w:r w:rsidRPr="00BF22EB">
        <w:rPr>
          <w:rFonts w:ascii="Times New Roman" w:hAnsi="Times New Roman" w:cs="Times New Roman"/>
          <w:color w:val="auto"/>
          <w:sz w:val="28"/>
          <w:szCs w:val="28"/>
        </w:rPr>
        <w:t xml:space="preserve">Межрайонная инспекция Федеральной налоговой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службы № 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Pr="00BF22EB"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области;</w:t>
      </w:r>
    </w:p>
    <w:p w:rsidR="00B23EA0" w:rsidRPr="0018506D" w:rsidRDefault="00B23EA0" w:rsidP="009267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E54C62">
        <w:rPr>
          <w:rFonts w:ascii="Times New Roman" w:hAnsi="Times New Roman" w:cs="Times New Roman"/>
          <w:sz w:val="28"/>
          <w:szCs w:val="28"/>
        </w:rPr>
        <w:t xml:space="preserve">тдел архивной работы и организации межведомственного электронного </w:t>
      </w:r>
      <w:r w:rsidRPr="0018506D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D2348"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Касторенского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области.</w:t>
      </w:r>
    </w:p>
    <w:p w:rsidR="00B23EA0" w:rsidRPr="0018506D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Федерального закона от 27.07.2010 года №210-ФЗ «Об организации предоставления госуда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ственных и муниципальных услуг» админис</w:t>
      </w:r>
      <w:r>
        <w:rPr>
          <w:rFonts w:ascii="Times New Roman" w:hAnsi="Times New Roman" w:cs="Times New Roman"/>
          <w:sz w:val="28"/>
          <w:szCs w:val="28"/>
        </w:rPr>
        <w:t>трация сельсовета не вправе          треб</w:t>
      </w:r>
      <w:r w:rsidRPr="00E54C62">
        <w:rPr>
          <w:rFonts w:ascii="Times New Roman" w:hAnsi="Times New Roman" w:cs="Times New Roman"/>
          <w:sz w:val="28"/>
          <w:szCs w:val="28"/>
        </w:rPr>
        <w:t>овать от заявителей осуществления действий, в том числе согласований, 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обходимых для получения услуги и связанных с обращением в иные госуда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 xml:space="preserve">ственные и муниципальные органы и организации, 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>получения услуг, включенных в перечень услуг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, которые 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>необходимыми и обяз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тельными для предоставления услуг, 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4C62">
        <w:rPr>
          <w:rFonts w:ascii="Times New Roman" w:hAnsi="Times New Roman" w:cs="Times New Roman"/>
          <w:sz w:val="28"/>
          <w:szCs w:val="28"/>
        </w:rPr>
        <w:t>нормативным правовым актом Курской области, муниципальным правовым актом.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2.3. </w:t>
      </w:r>
      <w:r w:rsidRPr="00F972CD"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личного подсобного хозяйства: 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населенных пунктов, находящихся в государственной и муниципальной собственности, и (или) государственная собственность на которые не разграничена;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ведения ли</w:t>
      </w:r>
      <w:r w:rsidRPr="00BF22EB">
        <w:rPr>
          <w:rFonts w:ascii="Times New Roman" w:hAnsi="Times New Roman" w:cs="Times New Roman"/>
          <w:sz w:val="28"/>
          <w:szCs w:val="28"/>
        </w:rPr>
        <w:t>ч</w:t>
      </w:r>
      <w:r w:rsidRPr="00BF22EB">
        <w:rPr>
          <w:rFonts w:ascii="Times New Roman" w:hAnsi="Times New Roman" w:cs="Times New Roman"/>
          <w:sz w:val="28"/>
          <w:szCs w:val="28"/>
        </w:rPr>
        <w:t>ного подсобного хозяйства;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личного подсо</w:t>
      </w:r>
      <w:r w:rsidRPr="00BF22EB">
        <w:rPr>
          <w:rFonts w:ascii="Times New Roman" w:hAnsi="Times New Roman" w:cs="Times New Roman"/>
          <w:sz w:val="28"/>
          <w:szCs w:val="28"/>
        </w:rPr>
        <w:t>б</w:t>
      </w:r>
      <w:r w:rsidRPr="00BF22EB">
        <w:rPr>
          <w:rFonts w:ascii="Times New Roman" w:hAnsi="Times New Roman" w:cs="Times New Roman"/>
          <w:sz w:val="28"/>
          <w:szCs w:val="28"/>
        </w:rPr>
        <w:t>ного хозяйства.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садоводства, дачного хозяйства: 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населенных пунктов, находящихся в государственной и муниципальной собственности, и (или) государственная собственность на которые не разграничена для ведения садоводства, дачного хозяйства;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садоводства, дачного хозяйства.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осуществления крестьянским (фермерским) хозяйством его де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я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тельности: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решение о предоставлении земельного участка из земель </w:t>
      </w:r>
    </w:p>
    <w:p w:rsidR="00B23EA0" w:rsidRPr="00BF22EB" w:rsidRDefault="00B23EA0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сельскохозяйственного назначения,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в государственной и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собственности, для осуществления крестьянским (фермерским) хозя</w:t>
      </w:r>
      <w:r w:rsidRPr="00BF22EB">
        <w:rPr>
          <w:rFonts w:ascii="Times New Roman" w:hAnsi="Times New Roman" w:cs="Times New Roman"/>
          <w:sz w:val="28"/>
          <w:szCs w:val="28"/>
        </w:rPr>
        <w:t>й</w:t>
      </w:r>
      <w:r w:rsidRPr="00BF22EB">
        <w:rPr>
          <w:rFonts w:ascii="Times New Roman" w:hAnsi="Times New Roman" w:cs="Times New Roman"/>
          <w:sz w:val="28"/>
          <w:szCs w:val="28"/>
        </w:rPr>
        <w:t>ством его деятельности;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осуществл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ния крестьянским (фермерским) хозяйством его деятельности;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отказ в предоставлении земельного участка для осуществления </w:t>
      </w:r>
    </w:p>
    <w:p w:rsidR="00B23EA0" w:rsidRPr="00BF22EB" w:rsidRDefault="00B23EA0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крестьянским (фермерским) хозяйством его деятельности.</w:t>
      </w:r>
    </w:p>
    <w:p w:rsidR="00B23EA0" w:rsidRPr="00BF22EB" w:rsidRDefault="00B23EA0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2.4. Срок предоставления услуги </w:t>
      </w:r>
    </w:p>
    <w:p w:rsidR="00B23EA0" w:rsidRDefault="00B23EA0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18506D" w:rsidRDefault="00B23EA0" w:rsidP="00007C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Общий срок предоставления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 составляет 30 кале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дарных</w:t>
      </w:r>
      <w:r w:rsidRPr="009267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со дня регистрации заявления. </w:t>
      </w:r>
    </w:p>
    <w:p w:rsidR="00B23EA0" w:rsidRPr="00BF22EB" w:rsidRDefault="00B23EA0" w:rsidP="00007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В общий срок предоставления</w:t>
      </w:r>
      <w:r w:rsidRPr="00BF22EB">
        <w:rPr>
          <w:rFonts w:ascii="Times New Roman" w:hAnsi="Times New Roman" w:cs="Times New Roman"/>
          <w:sz w:val="28"/>
          <w:szCs w:val="28"/>
        </w:rPr>
        <w:t xml:space="preserve"> муниципальной услуги входит: срок приема и регистрации заявления и документов, срок формирования и направления ме</w:t>
      </w:r>
      <w:r w:rsidRPr="00BF22EB">
        <w:rPr>
          <w:rFonts w:ascii="Times New Roman" w:hAnsi="Times New Roman" w:cs="Times New Roman"/>
          <w:sz w:val="28"/>
          <w:szCs w:val="28"/>
        </w:rPr>
        <w:t>ж</w:t>
      </w:r>
      <w:r w:rsidRPr="00BF22EB">
        <w:rPr>
          <w:rFonts w:ascii="Times New Roman" w:hAnsi="Times New Roman" w:cs="Times New Roman"/>
          <w:sz w:val="28"/>
          <w:szCs w:val="28"/>
        </w:rPr>
        <w:t>ведомственных запросов и получения на них ответов, срок принятия решения о предоставлении или об отказе в предоставлении муниципальной услуги, срок выдачи (направления) документов, являющихся результатом предоставления муниципальной услуги.</w:t>
      </w:r>
    </w:p>
    <w:p w:rsidR="00B23EA0" w:rsidRPr="00BF22EB" w:rsidRDefault="00B23EA0" w:rsidP="00C4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 срок предоставления муниципальной услуги не входит период подпис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ния, и направления в Администрацию сельсовета заявителями проектов догов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ров.</w:t>
      </w:r>
    </w:p>
    <w:p w:rsidR="00B23EA0" w:rsidRPr="00BF22EB" w:rsidRDefault="00B23EA0" w:rsidP="00C4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Срок приостановления предоставления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 законод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тельством</w:t>
      </w:r>
      <w:r w:rsidRPr="009267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sz w:val="28"/>
          <w:szCs w:val="28"/>
        </w:rPr>
        <w:t>не предусмотрен.</w:t>
      </w:r>
    </w:p>
    <w:p w:rsidR="00B23EA0" w:rsidRPr="00BF22EB" w:rsidRDefault="00B23EA0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1C2D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BF22E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B23EA0" w:rsidRPr="0066610D" w:rsidRDefault="00B23EA0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B23EA0" w:rsidRPr="00E54C62" w:rsidRDefault="00B23EA0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23EA0" w:rsidRPr="002B4021" w:rsidRDefault="00B23EA0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021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B4021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4021">
        <w:rPr>
          <w:rFonts w:ascii="Times New Roman" w:hAnsi="Times New Roman" w:cs="Times New Roman"/>
          <w:sz w:val="28"/>
          <w:szCs w:val="28"/>
        </w:rPr>
        <w:t>» от 25.12.1993 № 237),</w:t>
      </w:r>
    </w:p>
    <w:p w:rsidR="00B23EA0" w:rsidRDefault="00B23EA0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4C6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</w:t>
      </w:r>
      <w:r w:rsidRPr="00186515">
        <w:rPr>
          <w:rFonts w:ascii="Times New Roman" w:hAnsi="Times New Roman" w:cs="Times New Roman"/>
          <w:sz w:val="28"/>
          <w:szCs w:val="28"/>
        </w:rPr>
        <w:t>"Собрани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6515">
        <w:rPr>
          <w:rFonts w:ascii="Times New Roman" w:hAnsi="Times New Roman" w:cs="Times New Roman"/>
          <w:sz w:val="28"/>
          <w:szCs w:val="28"/>
        </w:rPr>
        <w:t xml:space="preserve"> законодател</w:t>
      </w:r>
      <w:r w:rsidRPr="00186515">
        <w:rPr>
          <w:rFonts w:ascii="Times New Roman" w:hAnsi="Times New Roman" w:cs="Times New Roman"/>
          <w:sz w:val="28"/>
          <w:szCs w:val="28"/>
        </w:rPr>
        <w:t>ь</w:t>
      </w:r>
      <w:r w:rsidRPr="00186515">
        <w:rPr>
          <w:rFonts w:ascii="Times New Roman" w:hAnsi="Times New Roman" w:cs="Times New Roman"/>
          <w:sz w:val="28"/>
          <w:szCs w:val="28"/>
        </w:rPr>
        <w:t>ства РФ" от 29.10.2001 № 44, ст. 4147, "Российск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86515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6515">
        <w:rPr>
          <w:rFonts w:ascii="Times New Roman" w:hAnsi="Times New Roman" w:cs="Times New Roman"/>
          <w:sz w:val="28"/>
          <w:szCs w:val="28"/>
        </w:rPr>
        <w:t>" от 30.10.2001 № 211-212</w:t>
      </w:r>
      <w:r>
        <w:rPr>
          <w:rFonts w:ascii="Arial" w:hAnsi="Arial" w:cs="Arial"/>
          <w:sz w:val="24"/>
          <w:szCs w:val="24"/>
        </w:rPr>
        <w:t>);</w:t>
      </w:r>
    </w:p>
    <w:p w:rsidR="00B23EA0" w:rsidRPr="0018506D" w:rsidRDefault="00B23EA0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</w:t>
      </w:r>
      <w:r w:rsidRPr="009267B6"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  <w:t xml:space="preserve"> </w:t>
      </w:r>
      <w:r w:rsidRPr="0018506D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2015 года) (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«Российская газета»,</w:t>
      </w:r>
      <w:r w:rsidRPr="0018506D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30.10. 2001 г. - Федеральный выпуск №2823);</w:t>
      </w:r>
    </w:p>
    <w:p w:rsidR="00B23EA0" w:rsidRPr="00E54C62" w:rsidRDefault="00B23EA0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506D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Федеральным</w:t>
      </w:r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законом от 23.06.2014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»</w:t>
      </w:r>
      <w:r w:rsidRPr="00E54C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>«Российская газета»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972A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27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. 06. </w:t>
      </w:r>
      <w:r w:rsidRPr="00F972A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2014 г. в  - Федеральный выпуск №6414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)</w:t>
      </w:r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;</w:t>
      </w:r>
    </w:p>
    <w:p w:rsidR="00B23EA0" w:rsidRPr="000407BC" w:rsidRDefault="00B23EA0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7BC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06.10.2003 № 131-ФЗ «Об общих принципах о</w:t>
      </w:r>
      <w:r w:rsidRPr="000407BC">
        <w:rPr>
          <w:rFonts w:ascii="Times New Roman" w:hAnsi="Times New Roman" w:cs="Times New Roman"/>
          <w:sz w:val="28"/>
          <w:szCs w:val="28"/>
        </w:rPr>
        <w:t>р</w:t>
      </w:r>
      <w:r w:rsidRPr="000407BC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Федерации» («Собрани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07BC">
        <w:rPr>
          <w:rFonts w:ascii="Times New Roman" w:hAnsi="Times New Roman" w:cs="Times New Roman"/>
          <w:sz w:val="28"/>
          <w:szCs w:val="28"/>
        </w:rPr>
        <w:t xml:space="preserve"> зак</w:t>
      </w:r>
      <w:r w:rsidRPr="000407BC">
        <w:rPr>
          <w:rFonts w:ascii="Times New Roman" w:hAnsi="Times New Roman" w:cs="Times New Roman"/>
          <w:sz w:val="28"/>
          <w:szCs w:val="28"/>
        </w:rPr>
        <w:t>о</w:t>
      </w:r>
      <w:r w:rsidRPr="000407BC">
        <w:rPr>
          <w:rFonts w:ascii="Times New Roman" w:hAnsi="Times New Roman" w:cs="Times New Roman"/>
          <w:sz w:val="28"/>
          <w:szCs w:val="28"/>
        </w:rPr>
        <w:t>нодательства РФ» от 06.10.2003 № 40, ст. 3822; «Российск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>» от 08.10.2003 № 202; «Парламентск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>» от 08.10.2003 № 186);</w:t>
      </w:r>
    </w:p>
    <w:p w:rsidR="00B23EA0" w:rsidRPr="000407BC" w:rsidRDefault="00B23EA0" w:rsidP="000407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»</w:t>
      </w:r>
      <w:r w:rsidRPr="000407B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407BC">
        <w:rPr>
          <w:rFonts w:ascii="Times New Roman" w:hAnsi="Times New Roman" w:cs="Times New Roman"/>
          <w:sz w:val="28"/>
          <w:szCs w:val="28"/>
        </w:rPr>
        <w:t>«Собрани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07BC">
        <w:rPr>
          <w:rFonts w:ascii="Times New Roman" w:hAnsi="Times New Roman" w:cs="Times New Roman"/>
          <w:sz w:val="28"/>
          <w:szCs w:val="28"/>
        </w:rPr>
        <w:t xml:space="preserve"> законодател</w:t>
      </w:r>
      <w:r w:rsidRPr="000407BC">
        <w:rPr>
          <w:rFonts w:ascii="Times New Roman" w:hAnsi="Times New Roman" w:cs="Times New Roman"/>
          <w:sz w:val="28"/>
          <w:szCs w:val="28"/>
        </w:rPr>
        <w:t>ь</w:t>
      </w:r>
      <w:r w:rsidRPr="000407BC">
        <w:rPr>
          <w:rFonts w:ascii="Times New Roman" w:hAnsi="Times New Roman" w:cs="Times New Roman"/>
          <w:sz w:val="28"/>
          <w:szCs w:val="28"/>
        </w:rPr>
        <w:t>ства РФ» от 02.08.2010 № 31, ст. 4179; "Российск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 xml:space="preserve">" от 30.07.2010 № 168); </w:t>
      </w:r>
    </w:p>
    <w:p w:rsidR="00B23EA0" w:rsidRPr="0018506D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-Федеральным законом от 24.07.2007 № 221-ФЗ «О государственном кадас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ре недвижимости»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B23EA0" w:rsidRPr="0018506D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-Федеральным законом от 11.06.2003 № 74-ФЗ «О крестьянском (ферме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ском) хозяйстве»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B23EA0" w:rsidRPr="0018506D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-Федеральным законом от 15.04.1998 № 66-ФЗ «О садоводческих, огородн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ческих и дачных некоммерческих объединениях граждан» (Собрание законод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Российской Федерации, 20.04.1998, N 16, ст. 1801,Российская газета, N 79, 23.04.1998.);</w:t>
      </w:r>
    </w:p>
    <w:p w:rsidR="00B23EA0" w:rsidRPr="0018506D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-Федеральным законом от 21.07.1997 № 122-ФЗ «О государственной рег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страции прав на недвижимое имущество и сделок с ним» (Собрание законод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Российской Федерации, 20.04.1998, N 16, ст. 1801, Российская газета, N</w:t>
      </w:r>
      <w:r w:rsidRPr="00130B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79, 23.04.1998.);</w:t>
      </w:r>
    </w:p>
    <w:p w:rsidR="00B23EA0" w:rsidRPr="0018506D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E54C62" w:rsidRDefault="0052254E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130B1D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</w:t>
      </w:r>
      <w:r w:rsidRPr="00E54C62">
        <w:rPr>
          <w:rFonts w:ascii="Times New Roman" w:hAnsi="Times New Roman" w:cs="Times New Roman"/>
          <w:sz w:val="28"/>
          <w:szCs w:val="28"/>
        </w:rPr>
        <w:t>й</w:t>
      </w:r>
      <w:r w:rsidRPr="00E54C62">
        <w:rPr>
          <w:rFonts w:ascii="Times New Roman" w:hAnsi="Times New Roman" w:cs="Times New Roman"/>
          <w:sz w:val="28"/>
          <w:szCs w:val="28"/>
        </w:rPr>
        <w:t>ствия) федеральных органов исполнительной власти и их должностных лиц, ф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 xml:space="preserve">деральных </w:t>
      </w:r>
      <w:r w:rsidRPr="00130B1D">
        <w:rPr>
          <w:rFonts w:ascii="Times New Roman" w:hAnsi="Times New Roman" w:cs="Times New Roman"/>
          <w:sz w:val="28"/>
          <w:szCs w:val="28"/>
        </w:rPr>
        <w:t>государственных служащих, должностных лиц государственных вн</w:t>
      </w:r>
      <w:r w:rsidRPr="00130B1D">
        <w:rPr>
          <w:rFonts w:ascii="Times New Roman" w:hAnsi="Times New Roman" w:cs="Times New Roman"/>
          <w:sz w:val="28"/>
          <w:szCs w:val="28"/>
        </w:rPr>
        <w:t>е</w:t>
      </w:r>
      <w:r w:rsidRPr="00130B1D">
        <w:rPr>
          <w:rFonts w:ascii="Times New Roman" w:hAnsi="Times New Roman" w:cs="Times New Roman"/>
          <w:sz w:val="28"/>
          <w:szCs w:val="28"/>
        </w:rPr>
        <w:t>бюджетных фондов Российской Федерации» («Российская газета», № 192, 22.08.2012);</w:t>
      </w:r>
    </w:p>
    <w:p w:rsidR="00B23EA0" w:rsidRPr="0018506D" w:rsidRDefault="00B23EA0" w:rsidP="00130B1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Законом Курской области  от 04.01.2003г. № 1-ЗКО «Об администрати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ных правонарушениях в Курской области» ("</w:t>
      </w:r>
      <w:proofErr w:type="gramStart"/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N 4-5, 11.01.2003);</w:t>
      </w:r>
    </w:p>
    <w:p w:rsidR="00B23EA0" w:rsidRPr="0018506D" w:rsidRDefault="0052254E" w:rsidP="00522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3EA0" w:rsidRPr="00BF22EB" w:rsidRDefault="00B23EA0" w:rsidP="00C62D35">
      <w:pPr>
        <w:spacing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</w:t>
      </w:r>
      <w:r w:rsidRPr="00EA2E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2254E" w:rsidRPr="00EA2E00">
        <w:rPr>
          <w:rFonts w:ascii="Times New Roman" w:hAnsi="Times New Roman" w:cs="Times New Roman"/>
          <w:sz w:val="28"/>
          <w:szCs w:val="28"/>
        </w:rPr>
        <w:t>Егорьевского</w:t>
      </w:r>
      <w:r w:rsidRPr="00EA2E0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A2E00">
        <w:rPr>
          <w:rFonts w:ascii="Times New Roman" w:hAnsi="Times New Roman" w:cs="Times New Roman"/>
          <w:sz w:val="28"/>
          <w:szCs w:val="28"/>
        </w:rPr>
        <w:t>Касторенского</w:t>
      </w:r>
      <w:r w:rsidRPr="00EA2E00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C62D35" w:rsidRPr="00EA2E00">
        <w:rPr>
          <w:rFonts w:ascii="Times New Roman" w:hAnsi="Times New Roman" w:cs="Times New Roman"/>
          <w:sz w:val="28"/>
          <w:szCs w:val="28"/>
        </w:rPr>
        <w:t>28.05.2012г.</w:t>
      </w:r>
      <w:r w:rsidRPr="00EA2E00">
        <w:rPr>
          <w:rFonts w:ascii="Times New Roman" w:hAnsi="Times New Roman" w:cs="Times New Roman"/>
          <w:sz w:val="28"/>
          <w:szCs w:val="28"/>
        </w:rPr>
        <w:t xml:space="preserve"> № </w:t>
      </w:r>
      <w:r w:rsidR="00C62D35" w:rsidRPr="00EA2E00">
        <w:rPr>
          <w:rFonts w:ascii="Times New Roman" w:hAnsi="Times New Roman" w:cs="Times New Roman"/>
          <w:sz w:val="28"/>
          <w:szCs w:val="28"/>
        </w:rPr>
        <w:t>12</w:t>
      </w:r>
      <w:r w:rsidR="00740E4C" w:rsidRPr="00EA2E00">
        <w:rPr>
          <w:rFonts w:ascii="Times New Roman" w:hAnsi="Times New Roman" w:cs="Times New Roman"/>
          <w:sz w:val="28"/>
          <w:szCs w:val="28"/>
        </w:rPr>
        <w:t xml:space="preserve">    </w:t>
      </w:r>
      <w:r w:rsidRPr="00EA2E00">
        <w:rPr>
          <w:rFonts w:ascii="Times New Roman" w:hAnsi="Times New Roman" w:cs="Times New Roman"/>
          <w:sz w:val="28"/>
          <w:szCs w:val="28"/>
        </w:rPr>
        <w:t xml:space="preserve"> «Об утверждении Порядка ра</w:t>
      </w:r>
      <w:r w:rsidRPr="00EA2E00">
        <w:rPr>
          <w:rFonts w:ascii="Times New Roman" w:hAnsi="Times New Roman" w:cs="Times New Roman"/>
          <w:sz w:val="28"/>
          <w:szCs w:val="28"/>
        </w:rPr>
        <w:t>з</w:t>
      </w:r>
      <w:r w:rsidRPr="00EA2E00">
        <w:rPr>
          <w:rFonts w:ascii="Times New Roman" w:hAnsi="Times New Roman" w:cs="Times New Roman"/>
          <w:sz w:val="28"/>
          <w:szCs w:val="28"/>
        </w:rPr>
        <w:t>работки и утверждения административных регламентов предоставления</w:t>
      </w:r>
      <w:r w:rsidRPr="00BF22EB">
        <w:rPr>
          <w:rFonts w:ascii="Times New Roman" w:hAnsi="Times New Roman" w:cs="Times New Roman"/>
          <w:sz w:val="28"/>
          <w:szCs w:val="28"/>
        </w:rPr>
        <w:t xml:space="preserve"> мун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ципальных услуг»;</w:t>
      </w:r>
    </w:p>
    <w:p w:rsidR="00B23EA0" w:rsidRPr="00BF22EB" w:rsidRDefault="00B23EA0" w:rsidP="0032667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</w:t>
      </w:r>
      <w:r w:rsidRPr="00DD349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18506D" w:rsidRPr="00DD3494"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r w:rsidRPr="00DD349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A2E00" w:rsidRPr="00DD3494">
        <w:rPr>
          <w:rFonts w:ascii="Times New Roman" w:hAnsi="Times New Roman" w:cs="Times New Roman"/>
          <w:sz w:val="28"/>
          <w:szCs w:val="28"/>
        </w:rPr>
        <w:t>Касторенского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C62D35" w:rsidRPr="00DD3494">
        <w:rPr>
          <w:rFonts w:ascii="Times New Roman" w:hAnsi="Times New Roman" w:cs="Times New Roman"/>
          <w:sz w:val="28"/>
          <w:szCs w:val="28"/>
        </w:rPr>
        <w:t>Ег</w:t>
      </w:r>
      <w:r w:rsidR="00C62D35" w:rsidRPr="00DD3494">
        <w:rPr>
          <w:rFonts w:ascii="Times New Roman" w:hAnsi="Times New Roman" w:cs="Times New Roman"/>
          <w:sz w:val="28"/>
          <w:szCs w:val="28"/>
        </w:rPr>
        <w:t>о</w:t>
      </w:r>
      <w:r w:rsidR="00C62D35" w:rsidRPr="00DD3494">
        <w:rPr>
          <w:rFonts w:ascii="Times New Roman" w:hAnsi="Times New Roman" w:cs="Times New Roman"/>
          <w:sz w:val="28"/>
          <w:szCs w:val="28"/>
        </w:rPr>
        <w:lastRenderedPageBreak/>
        <w:t>рьевского</w:t>
      </w:r>
      <w:r w:rsidR="00DD34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D3494">
        <w:rPr>
          <w:rFonts w:ascii="Times New Roman" w:hAnsi="Times New Roman" w:cs="Times New Roman"/>
          <w:sz w:val="28"/>
          <w:szCs w:val="28"/>
        </w:rPr>
        <w:t>сельсовета _</w:t>
      </w:r>
      <w:r w:rsidR="00EA2E00" w:rsidRPr="00DD3494">
        <w:rPr>
          <w:rFonts w:ascii="Times New Roman" w:hAnsi="Times New Roman" w:cs="Times New Roman"/>
          <w:sz w:val="28"/>
          <w:szCs w:val="28"/>
        </w:rPr>
        <w:t>Касторенского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</w:t>
      </w:r>
      <w:r w:rsidRPr="00DD3494">
        <w:rPr>
          <w:rFonts w:ascii="Times New Roman" w:hAnsi="Times New Roman" w:cs="Times New Roman"/>
          <w:sz w:val="28"/>
          <w:szCs w:val="28"/>
        </w:rPr>
        <w:t>т</w:t>
      </w:r>
      <w:r w:rsidRPr="00DD3494">
        <w:rPr>
          <w:rFonts w:ascii="Times New Roman" w:hAnsi="Times New Roman" w:cs="Times New Roman"/>
          <w:sz w:val="28"/>
          <w:szCs w:val="28"/>
        </w:rPr>
        <w:t>ных лиц, муниципальных служащих, замещающих должности муниципальной слу</w:t>
      </w:r>
      <w:r w:rsidRPr="00DD3494">
        <w:rPr>
          <w:rFonts w:ascii="Times New Roman" w:hAnsi="Times New Roman" w:cs="Times New Roman"/>
          <w:sz w:val="28"/>
          <w:szCs w:val="28"/>
        </w:rPr>
        <w:t>ж</w:t>
      </w:r>
      <w:r w:rsidRPr="00DD3494">
        <w:rPr>
          <w:rFonts w:ascii="Times New Roman" w:hAnsi="Times New Roman" w:cs="Times New Roman"/>
          <w:sz w:val="28"/>
          <w:szCs w:val="28"/>
        </w:rPr>
        <w:t xml:space="preserve">бы в Администрации </w:t>
      </w:r>
      <w:r w:rsidR="0018506D" w:rsidRPr="00DD3494">
        <w:rPr>
          <w:rFonts w:ascii="Times New Roman" w:hAnsi="Times New Roman" w:cs="Times New Roman"/>
          <w:sz w:val="28"/>
          <w:szCs w:val="28"/>
        </w:rPr>
        <w:t>Егорьевского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DD3494" w:rsidRPr="00DD3494">
        <w:rPr>
          <w:rFonts w:ascii="Times New Roman" w:hAnsi="Times New Roman" w:cs="Times New Roman"/>
          <w:sz w:val="28"/>
          <w:szCs w:val="28"/>
        </w:rPr>
        <w:t xml:space="preserve"> </w:t>
      </w:r>
      <w:r w:rsidR="00DD3494" w:rsidRPr="00DD3494">
        <w:rPr>
          <w:rFonts w:ascii="Times New Roman" w:hAnsi="Times New Roman" w:cs="Times New Roman"/>
          <w:sz w:val="28"/>
          <w:szCs w:val="28"/>
        </w:rPr>
        <w:t>Касторенского</w:t>
      </w:r>
      <w:r w:rsidR="00DD3494">
        <w:rPr>
          <w:rFonts w:ascii="Times New Roman" w:hAnsi="Times New Roman" w:cs="Times New Roman"/>
          <w:sz w:val="28"/>
          <w:szCs w:val="28"/>
        </w:rPr>
        <w:t xml:space="preserve"> </w:t>
      </w:r>
      <w:r w:rsidR="00DD3494" w:rsidRPr="00DD3494">
        <w:rPr>
          <w:rFonts w:ascii="Times New Roman" w:hAnsi="Times New Roman" w:cs="Times New Roman"/>
          <w:sz w:val="28"/>
          <w:szCs w:val="28"/>
        </w:rPr>
        <w:t>района Ку</w:t>
      </w:r>
      <w:r w:rsidR="00DD3494" w:rsidRPr="00DD3494">
        <w:rPr>
          <w:rFonts w:ascii="Times New Roman" w:hAnsi="Times New Roman" w:cs="Times New Roman"/>
          <w:sz w:val="28"/>
          <w:szCs w:val="28"/>
        </w:rPr>
        <w:t>р</w:t>
      </w:r>
      <w:r w:rsidR="00DD3494" w:rsidRPr="00DD3494">
        <w:rPr>
          <w:rFonts w:ascii="Times New Roman" w:hAnsi="Times New Roman" w:cs="Times New Roman"/>
          <w:sz w:val="28"/>
          <w:szCs w:val="28"/>
        </w:rPr>
        <w:t>ской области</w:t>
      </w:r>
    </w:p>
    <w:p w:rsidR="00B23EA0" w:rsidRPr="00DD3494" w:rsidRDefault="00B23EA0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Уставом муниципального </w:t>
      </w:r>
      <w:r w:rsidRPr="00DD3494">
        <w:rPr>
          <w:rFonts w:ascii="Times New Roman" w:hAnsi="Times New Roman" w:cs="Times New Roman"/>
          <w:sz w:val="28"/>
          <w:szCs w:val="28"/>
        </w:rPr>
        <w:t>образования «_</w:t>
      </w:r>
      <w:r w:rsidR="00EA2E00" w:rsidRPr="00DD3494">
        <w:rPr>
          <w:rFonts w:ascii="Times New Roman" w:hAnsi="Times New Roman" w:cs="Times New Roman"/>
          <w:sz w:val="28"/>
          <w:szCs w:val="28"/>
        </w:rPr>
        <w:t>Егорьевского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EA2E00" w:rsidRPr="00DD3494">
        <w:rPr>
          <w:rFonts w:ascii="Times New Roman" w:hAnsi="Times New Roman" w:cs="Times New Roman"/>
          <w:sz w:val="28"/>
          <w:szCs w:val="28"/>
        </w:rPr>
        <w:t>Каст</w:t>
      </w:r>
      <w:r w:rsidR="00EA2E00" w:rsidRPr="00DD3494">
        <w:rPr>
          <w:rFonts w:ascii="Times New Roman" w:hAnsi="Times New Roman" w:cs="Times New Roman"/>
          <w:sz w:val="28"/>
          <w:szCs w:val="28"/>
        </w:rPr>
        <w:t>о</w:t>
      </w:r>
      <w:r w:rsidR="00EA2E00" w:rsidRPr="00DD3494">
        <w:rPr>
          <w:rFonts w:ascii="Times New Roman" w:hAnsi="Times New Roman" w:cs="Times New Roman"/>
          <w:sz w:val="28"/>
          <w:szCs w:val="28"/>
        </w:rPr>
        <w:t>ренского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района Курской области (принят решением  Собрания депутатов  </w:t>
      </w:r>
      <w:r w:rsidR="009E37DB" w:rsidRPr="00DD3494">
        <w:rPr>
          <w:rFonts w:ascii="Times New Roman" w:hAnsi="Times New Roman" w:cs="Times New Roman"/>
          <w:sz w:val="28"/>
          <w:szCs w:val="28"/>
        </w:rPr>
        <w:t>Ег</w:t>
      </w:r>
      <w:r w:rsidR="009E37DB" w:rsidRPr="00DD3494">
        <w:rPr>
          <w:rFonts w:ascii="Times New Roman" w:hAnsi="Times New Roman" w:cs="Times New Roman"/>
          <w:sz w:val="28"/>
          <w:szCs w:val="28"/>
        </w:rPr>
        <w:t>о</w:t>
      </w:r>
      <w:r w:rsidR="009E37DB" w:rsidRPr="00DD3494">
        <w:rPr>
          <w:rFonts w:ascii="Times New Roman" w:hAnsi="Times New Roman" w:cs="Times New Roman"/>
          <w:sz w:val="28"/>
          <w:szCs w:val="28"/>
        </w:rPr>
        <w:t>рьевского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 сельсовета К</w:t>
      </w:r>
      <w:r w:rsidR="00856B1C" w:rsidRPr="00DD3494">
        <w:rPr>
          <w:rFonts w:ascii="Times New Roman" w:hAnsi="Times New Roman" w:cs="Times New Roman"/>
          <w:sz w:val="28"/>
          <w:szCs w:val="28"/>
        </w:rPr>
        <w:t>асторенского</w:t>
      </w:r>
      <w:r w:rsidRPr="00DD3494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856B1C" w:rsidRPr="00DD3494">
        <w:rPr>
          <w:rFonts w:ascii="Times New Roman" w:hAnsi="Times New Roman" w:cs="Times New Roman"/>
          <w:sz w:val="28"/>
          <w:szCs w:val="28"/>
        </w:rPr>
        <w:t>23.112010г.</w:t>
      </w:r>
      <w:r w:rsidRPr="00DD3494">
        <w:rPr>
          <w:rFonts w:ascii="Times New Roman" w:hAnsi="Times New Roman" w:cs="Times New Roman"/>
          <w:sz w:val="28"/>
          <w:szCs w:val="28"/>
        </w:rPr>
        <w:t xml:space="preserve"> №_</w:t>
      </w:r>
      <w:r w:rsidR="00856B1C" w:rsidRPr="00DD3494">
        <w:rPr>
          <w:rFonts w:ascii="Times New Roman" w:hAnsi="Times New Roman" w:cs="Times New Roman"/>
          <w:sz w:val="28"/>
          <w:szCs w:val="28"/>
        </w:rPr>
        <w:t>21</w:t>
      </w:r>
      <w:r w:rsidRPr="00DD3494">
        <w:rPr>
          <w:rFonts w:ascii="Times New Roman" w:hAnsi="Times New Roman" w:cs="Times New Roman"/>
          <w:sz w:val="28"/>
          <w:szCs w:val="28"/>
        </w:rPr>
        <w:t>, зарегистрирован в Главном управлении Министерства  юстиции Росси</w:t>
      </w:r>
      <w:r w:rsidRPr="00DD3494">
        <w:rPr>
          <w:rFonts w:ascii="Times New Roman" w:hAnsi="Times New Roman" w:cs="Times New Roman"/>
          <w:sz w:val="28"/>
          <w:szCs w:val="28"/>
        </w:rPr>
        <w:t>й</w:t>
      </w:r>
      <w:r w:rsidRPr="00DD3494">
        <w:rPr>
          <w:rFonts w:ascii="Times New Roman" w:hAnsi="Times New Roman" w:cs="Times New Roman"/>
          <w:sz w:val="28"/>
          <w:szCs w:val="28"/>
        </w:rPr>
        <w:t>ской Федерации по Центральному федеральному округу</w:t>
      </w:r>
      <w:proofErr w:type="gramStart"/>
      <w:r w:rsidRPr="00DD34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3494">
        <w:rPr>
          <w:rFonts w:ascii="Times New Roman" w:hAnsi="Times New Roman" w:cs="Times New Roman"/>
          <w:sz w:val="28"/>
          <w:szCs w:val="28"/>
        </w:rPr>
        <w:t xml:space="preserve"> государственный рег</w:t>
      </w:r>
      <w:r w:rsidRPr="00DD3494">
        <w:rPr>
          <w:rFonts w:ascii="Times New Roman" w:hAnsi="Times New Roman" w:cs="Times New Roman"/>
          <w:sz w:val="28"/>
          <w:szCs w:val="28"/>
        </w:rPr>
        <w:t>и</w:t>
      </w:r>
      <w:r w:rsidRPr="00DD3494">
        <w:rPr>
          <w:rFonts w:ascii="Times New Roman" w:hAnsi="Times New Roman" w:cs="Times New Roman"/>
          <w:sz w:val="28"/>
          <w:szCs w:val="28"/>
        </w:rPr>
        <w:t xml:space="preserve">страционный № </w:t>
      </w:r>
      <w:proofErr w:type="spellStart"/>
      <w:r w:rsidRPr="00DD349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D3494">
        <w:rPr>
          <w:rFonts w:ascii="Times New Roman" w:hAnsi="Times New Roman" w:cs="Times New Roman"/>
          <w:sz w:val="28"/>
          <w:szCs w:val="28"/>
        </w:rPr>
        <w:t>.</w:t>
      </w:r>
      <w:r w:rsidR="00DD3494" w:rsidRPr="00DD3494">
        <w:rPr>
          <w:rFonts w:ascii="Times New Roman" w:hAnsi="Times New Roman" w:cs="Times New Roman"/>
          <w:sz w:val="28"/>
          <w:szCs w:val="28"/>
        </w:rPr>
        <w:t>465083262010001</w:t>
      </w:r>
    </w:p>
    <w:p w:rsidR="00B23EA0" w:rsidRPr="00E54C62" w:rsidRDefault="00DD3494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ствии с нормативными правовыми актами для предоставления услуги и услуг, которые являются необходимыми и обязательными для предоставл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1) заявление в письменной форме или форме электронного документа, оформленное по образцу согласно Приложению №</w:t>
      </w:r>
      <w:r>
        <w:rPr>
          <w:rFonts w:ascii="Times New Roman" w:hAnsi="Times New Roman" w:cs="Times New Roman"/>
          <w:color w:val="auto"/>
          <w:sz w:val="28"/>
          <w:szCs w:val="28"/>
        </w:rPr>
        <w:t>2 Р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>егламент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и содержащее следующую информацию: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наименование органа, в который направляется заявление;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фамилию, имя, отчество (последнее - при наличии) заявителя или наименование органа или организации;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почтовый адрес, по которому должен быть направлен ответ;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суть заявления;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личную подпись и дату;</w:t>
      </w:r>
    </w:p>
    <w:p w:rsidR="00B23EA0" w:rsidRPr="00E54C62" w:rsidRDefault="00B23EA0" w:rsidP="00361C2D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B23EA0" w:rsidRPr="00BF22EB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22EB">
        <w:rPr>
          <w:rFonts w:ascii="Times New Roman" w:hAnsi="Times New Roman" w:cs="Times New Roman"/>
          <w:color w:val="auto"/>
          <w:sz w:val="28"/>
          <w:szCs w:val="28"/>
        </w:rPr>
        <w:t>3)для юридического лица - заверенную копию устава;</w:t>
      </w:r>
    </w:p>
    <w:p w:rsidR="00B23EA0" w:rsidRPr="00B62221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4)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копия оформленной в </w:t>
      </w:r>
      <w:r w:rsidRPr="00B62221">
        <w:rPr>
          <w:rFonts w:ascii="Times New Roman" w:hAnsi="Times New Roman" w:cs="Times New Roman"/>
          <w:color w:val="auto"/>
          <w:sz w:val="28"/>
          <w:szCs w:val="28"/>
        </w:rPr>
        <w:t>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B23EA0" w:rsidRPr="00B62221" w:rsidRDefault="00B23EA0" w:rsidP="00361C2D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2221">
        <w:rPr>
          <w:rFonts w:ascii="Times New Roman" w:hAnsi="Times New Roman" w:cs="Times New Roman"/>
          <w:color w:val="auto"/>
          <w:sz w:val="28"/>
          <w:szCs w:val="28"/>
        </w:rPr>
        <w:t>5) кадастровый паспорт земельного участка (при наличии);</w:t>
      </w:r>
    </w:p>
    <w:p w:rsidR="00B23EA0" w:rsidRPr="0018506D" w:rsidRDefault="00B23EA0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222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B23EA0" w:rsidRPr="0018506D" w:rsidRDefault="00B23EA0" w:rsidP="00B62221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2221">
        <w:rPr>
          <w:rFonts w:ascii="Times New Roman" w:hAnsi="Times New Roman" w:cs="Times New Roman"/>
          <w:color w:val="auto"/>
          <w:sz w:val="28"/>
          <w:szCs w:val="28"/>
        </w:rPr>
        <w:t>2.6.2. Заявление заполняется при помощи средств электронно-вычислительной техники или от руки разборчиво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lastRenderedPageBreak/>
        <w:t>2.6.3. Заявитель имеет право представить заявление с приложением копий документов в администрацию сельсовета: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электронной почтой (при наличии электронной подписи);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B23EA0" w:rsidRPr="00581798" w:rsidRDefault="00B23EA0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 xml:space="preserve">Документы предоставляются на русском языке. К </w:t>
      </w:r>
      <w:proofErr w:type="gramStart"/>
      <w:r w:rsidRPr="00581798">
        <w:rPr>
          <w:rFonts w:ascii="Times New Roman" w:hAnsi="Times New Roman" w:cs="Times New Roman"/>
          <w:sz w:val="28"/>
          <w:szCs w:val="28"/>
        </w:rPr>
        <w:t>документам</w:t>
      </w:r>
      <w:proofErr w:type="gramEnd"/>
      <w:r w:rsidRPr="00581798">
        <w:rPr>
          <w:rFonts w:ascii="Times New Roman" w:hAnsi="Times New Roman" w:cs="Times New Roman"/>
          <w:sz w:val="28"/>
          <w:szCs w:val="28"/>
        </w:rPr>
        <w:t xml:space="preserve"> составле</w:t>
      </w:r>
      <w:r w:rsidRPr="00581798">
        <w:rPr>
          <w:rFonts w:ascii="Times New Roman" w:hAnsi="Times New Roman" w:cs="Times New Roman"/>
          <w:sz w:val="28"/>
          <w:szCs w:val="28"/>
        </w:rPr>
        <w:t>н</w:t>
      </w:r>
      <w:r w:rsidRPr="00581798">
        <w:rPr>
          <w:rFonts w:ascii="Times New Roman" w:hAnsi="Times New Roman" w:cs="Times New Roman"/>
          <w:sz w:val="28"/>
          <w:szCs w:val="28"/>
        </w:rPr>
        <w:t>ным на ином языке должны быть приобщен их перевод на русский язык,  зав</w:t>
      </w:r>
      <w:r w:rsidRPr="00581798">
        <w:rPr>
          <w:rFonts w:ascii="Times New Roman" w:hAnsi="Times New Roman" w:cs="Times New Roman"/>
          <w:sz w:val="28"/>
          <w:szCs w:val="28"/>
        </w:rPr>
        <w:t>е</w:t>
      </w:r>
      <w:r w:rsidRPr="00581798">
        <w:rPr>
          <w:rFonts w:ascii="Times New Roman" w:hAnsi="Times New Roman" w:cs="Times New Roman"/>
          <w:sz w:val="28"/>
          <w:szCs w:val="28"/>
        </w:rPr>
        <w:t>ренный нотариально.</w:t>
      </w:r>
    </w:p>
    <w:p w:rsidR="00B23EA0" w:rsidRPr="00581798" w:rsidRDefault="00B23EA0" w:rsidP="00361C2D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</w:t>
      </w:r>
      <w:r w:rsidRPr="00581798">
        <w:rPr>
          <w:rFonts w:ascii="Times New Roman" w:hAnsi="Times New Roman" w:cs="Times New Roman"/>
          <w:sz w:val="28"/>
          <w:szCs w:val="28"/>
        </w:rPr>
        <w:t>о</w:t>
      </w:r>
      <w:r w:rsidRPr="00581798">
        <w:rPr>
          <w:rFonts w:ascii="Times New Roman" w:hAnsi="Times New Roman" w:cs="Times New Roman"/>
          <w:sz w:val="28"/>
          <w:szCs w:val="28"/>
        </w:rPr>
        <w:t>бом. В случае</w:t>
      </w:r>
      <w:proofErr w:type="gramStart"/>
      <w:r w:rsidRPr="0058179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81798">
        <w:rPr>
          <w:rFonts w:ascii="Times New Roman" w:hAnsi="Times New Roman" w:cs="Times New Roman"/>
          <w:sz w:val="28"/>
          <w:szCs w:val="28"/>
        </w:rPr>
        <w:t xml:space="preserve">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B23EA0" w:rsidRPr="00E54C62" w:rsidRDefault="00B23EA0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</w:t>
      </w:r>
      <w:r w:rsidRPr="00E54C62">
        <w:rPr>
          <w:rFonts w:ascii="Times New Roman" w:hAnsi="Times New Roman" w:cs="Times New Roman"/>
          <w:sz w:val="28"/>
          <w:szCs w:val="28"/>
        </w:rPr>
        <w:t xml:space="preserve"> зачеркнутых слов и иных не оговоренных в них исправлений.</w:t>
      </w:r>
    </w:p>
    <w:p w:rsidR="00B23EA0" w:rsidRDefault="00B23EA0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ксерокопирования,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ны быть разборчивы.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соотве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ствии с нормативными правовыми актами для предоставления услуги, к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торые находятся в распоряжении государственных органов, органов мес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ного самоуправления и иных органов, участвующих в предоставлении усл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земельного участка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сельсовета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от государственных органов власти запрашиваются следующие документы:</w:t>
      </w:r>
    </w:p>
    <w:p w:rsidR="00B23EA0" w:rsidRPr="00E54C62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B23EA0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- копия свидетельства о государственной </w:t>
      </w:r>
      <w:r w:rsidRPr="005A0728">
        <w:rPr>
          <w:rFonts w:ascii="Times New Roman" w:hAnsi="Times New Roman" w:cs="Times New Roman"/>
          <w:color w:val="auto"/>
          <w:sz w:val="28"/>
          <w:szCs w:val="28"/>
        </w:rPr>
        <w:t xml:space="preserve">регистрации физического лица в качестве индивидуального предпринимателя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(для индивидуальных</w:t>
      </w:r>
      <w:r w:rsidRPr="005A07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предпринимателей),</w:t>
      </w:r>
      <w:r w:rsidRPr="005A0728">
        <w:rPr>
          <w:rFonts w:ascii="Times New Roman" w:hAnsi="Times New Roman" w:cs="Times New Roman"/>
          <w:color w:val="auto"/>
          <w:sz w:val="28"/>
          <w:szCs w:val="28"/>
        </w:rPr>
        <w:t xml:space="preserve"> копия свидетельства о государственной регистрации юридического лица </w:t>
      </w:r>
      <w:r w:rsidRPr="0018506D">
        <w:rPr>
          <w:rFonts w:ascii="Times New Roman" w:hAnsi="Times New Roman" w:cs="Times New Roman"/>
          <w:color w:val="000000" w:themeColor="text1"/>
          <w:sz w:val="28"/>
          <w:szCs w:val="28"/>
        </w:rPr>
        <w:t>(для юридических лиц)</w:t>
      </w:r>
      <w:r w:rsidRPr="005A0728">
        <w:rPr>
          <w:rFonts w:ascii="Times New Roman" w:hAnsi="Times New Roman" w:cs="Times New Roman"/>
          <w:color w:val="auto"/>
          <w:sz w:val="28"/>
          <w:szCs w:val="28"/>
        </w:rPr>
        <w:t xml:space="preserve"> или выписка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из государственных реестров о юридическом лице или индивидуальном предпри</w:t>
      </w:r>
      <w:r>
        <w:rPr>
          <w:rFonts w:ascii="Times New Roman" w:hAnsi="Times New Roman" w:cs="Times New Roman"/>
          <w:color w:val="auto"/>
          <w:sz w:val="28"/>
          <w:szCs w:val="28"/>
        </w:rPr>
        <w:t>нимателе, являющемся заявителем;</w:t>
      </w:r>
    </w:p>
    <w:p w:rsidR="00B23EA0" w:rsidRPr="00FB1931" w:rsidRDefault="00B23EA0" w:rsidP="00455C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600BAD">
        <w:rPr>
          <w:rFonts w:ascii="Times New Roman" w:hAnsi="Times New Roman" w:cs="Times New Roman"/>
          <w:sz w:val="28"/>
          <w:szCs w:val="28"/>
        </w:rPr>
        <w:t>видетельство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EA0" w:rsidRPr="00FB1931" w:rsidRDefault="00B23EA0" w:rsidP="00455C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- кадастровый паспорт земельного участка.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2.7.2. Документы, перечисленные в пункте 2.7.1., могут быть представлены заявителем самостоятельно.</w:t>
      </w:r>
    </w:p>
    <w:p w:rsidR="00B23EA0" w:rsidRPr="00E54C62" w:rsidRDefault="00B23EA0" w:rsidP="00326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основан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ем для отказа в предоставлении услуги.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lastRenderedPageBreak/>
        <w:t>2.8. Указание на запрет требовать от заявителя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ставлением услуги;</w:t>
      </w:r>
    </w:p>
    <w:p w:rsidR="00B23EA0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E54C62">
        <w:rPr>
          <w:rFonts w:ascii="Times New Roman" w:hAnsi="Times New Roman" w:cs="Times New Roman"/>
          <w:sz w:val="28"/>
          <w:szCs w:val="28"/>
        </w:rPr>
        <w:t>ы</w:t>
      </w:r>
      <w:r w:rsidRPr="00E54C62">
        <w:rPr>
          <w:rFonts w:ascii="Times New Roman" w:hAnsi="Times New Roman" w:cs="Times New Roman"/>
          <w:sz w:val="28"/>
          <w:szCs w:val="28"/>
        </w:rPr>
        <w:t>ми актами Курской области и муниципальными правовыми актами находятся в распоряжении государственных органов, иных государственных органов, орг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нов местного самоуправления и (или) подведомственным государственным 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ганам и органам местного самоуправления организаций, участвующих в пред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ставлении услуги, за исключением документов, указанных в части 6 статьи 7 Федерального Закона от 27.07.2010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>г. №210-ФЗ».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ментов, необходимых для предоставления 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предоста</w:t>
      </w:r>
      <w:r w:rsidRPr="00E54C62">
        <w:rPr>
          <w:rFonts w:ascii="Times New Roman" w:hAnsi="Times New Roman" w:cs="Times New Roman"/>
          <w:sz w:val="28"/>
          <w:szCs w:val="28"/>
        </w:rPr>
        <w:t>в</w:t>
      </w:r>
      <w:r w:rsidRPr="00E54C62">
        <w:rPr>
          <w:rFonts w:ascii="Times New Roman" w:hAnsi="Times New Roman" w:cs="Times New Roman"/>
          <w:sz w:val="28"/>
          <w:szCs w:val="28"/>
        </w:rPr>
        <w:t>ления услуги документов законодательством Российской Федерации не пред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смотрено.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2.10.1. Основанием для приостановления предоставления услуги является: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наличие в представленных документах повреждений, не позволяющих о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нозначно истолковать их содержание.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2.10.2. Основания для отказа в предоставлении муниципальной услуги: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участок, является федеральной собственност</w:t>
      </w:r>
      <w:r>
        <w:rPr>
          <w:rFonts w:ascii="Times New Roman" w:hAnsi="Times New Roman" w:cs="Times New Roman"/>
          <w:color w:val="auto"/>
          <w:sz w:val="28"/>
          <w:szCs w:val="28"/>
        </w:rPr>
        <w:t>ью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>, собственност</w:t>
      </w:r>
      <w:r>
        <w:rPr>
          <w:rFonts w:ascii="Times New Roman" w:hAnsi="Times New Roman" w:cs="Times New Roman"/>
          <w:color w:val="auto"/>
          <w:sz w:val="28"/>
          <w:szCs w:val="28"/>
        </w:rPr>
        <w:t>ью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 или собственностью иного муниципального образования, а также собственностью юридического и (или) физического лица;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наличие запрета на предоставление земельного участка, установленного действующим законодательством РФ;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 зарезервирован для государственных и (или) муниципальных нужд;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наличие вступивших в законную силу решений суда, ограничивающих оборот земельного участка;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- представление неполного комплекта документов, необходимых для принятия 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lastRenderedPageBreak/>
        <w:t>решения о предоставлении муниципальной услуги, указанных в пункте 2.6.1. Административного регламента.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несоответствие обращения содержанию услуги.</w:t>
      </w:r>
    </w:p>
    <w:p w:rsidR="00B23EA0" w:rsidRPr="00E54C62" w:rsidRDefault="00B23EA0" w:rsidP="005F7965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уведомление.</w:t>
      </w:r>
    </w:p>
    <w:p w:rsidR="00B23EA0" w:rsidRPr="00E54C62" w:rsidRDefault="00B23EA0" w:rsidP="005F7965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2.10.4. Срок направления уведомления не может превышать 14 (четырнадцати) дней с момента обращения заявителя.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9B9">
        <w:rPr>
          <w:rFonts w:ascii="Times New Roman" w:hAnsi="Times New Roman" w:cs="Times New Roman"/>
          <w:b/>
          <w:bCs/>
          <w:sz w:val="28"/>
          <w:szCs w:val="28"/>
        </w:rPr>
        <w:t>2.11. Перечень услуг,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 которые являются необходимыми и обязател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ными для предоставления услуги, в том числе сведения о документе (док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ментах), выдаваемом (выдаваемых) организациями, участвующими в предоставлении услуги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3D8E">
        <w:rPr>
          <w:rFonts w:ascii="Times New Roman" w:hAnsi="Times New Roman" w:cs="Times New Roman"/>
          <w:sz w:val="28"/>
          <w:szCs w:val="28"/>
        </w:rPr>
        <w:t xml:space="preserve">ыполнение </w:t>
      </w:r>
      <w:r>
        <w:rPr>
          <w:rFonts w:ascii="Times New Roman" w:hAnsi="Times New Roman" w:cs="Times New Roman"/>
          <w:sz w:val="28"/>
          <w:szCs w:val="28"/>
        </w:rPr>
        <w:t xml:space="preserve">работ по подготовке кадастрового плана. </w:t>
      </w:r>
    </w:p>
    <w:p w:rsidR="00B23EA0" w:rsidRPr="00BF22EB" w:rsidRDefault="00B23EA0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ны или иной платы, взимаемой за предоставление услуги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услуги, включая информацию о методике расчета ра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мера такой платы</w:t>
      </w:r>
    </w:p>
    <w:p w:rsidR="00B23EA0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8C79B9" w:rsidRDefault="00B23EA0" w:rsidP="004E03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9B9">
        <w:rPr>
          <w:rFonts w:ascii="Times New Roman" w:hAnsi="Times New Roman" w:cs="Times New Roman"/>
          <w:bCs/>
          <w:sz w:val="28"/>
          <w:szCs w:val="28"/>
        </w:rPr>
        <w:t>Заявитель обеспечивает за свой счет выполнение в отношении земельного участка кадастровых работ и обращается с заявлением об осуществлении гос</w:t>
      </w:r>
      <w:r w:rsidRPr="008C79B9">
        <w:rPr>
          <w:rFonts w:ascii="Times New Roman" w:hAnsi="Times New Roman" w:cs="Times New Roman"/>
          <w:bCs/>
          <w:sz w:val="28"/>
          <w:szCs w:val="28"/>
        </w:rPr>
        <w:t>у</w:t>
      </w:r>
      <w:r w:rsidRPr="008C79B9">
        <w:rPr>
          <w:rFonts w:ascii="Times New Roman" w:hAnsi="Times New Roman" w:cs="Times New Roman"/>
          <w:bCs/>
          <w:sz w:val="28"/>
          <w:szCs w:val="28"/>
        </w:rPr>
        <w:t>дарственного кадастрового учета этого земельного участка в порядке, устано</w:t>
      </w:r>
      <w:r w:rsidRPr="008C79B9">
        <w:rPr>
          <w:rFonts w:ascii="Times New Roman" w:hAnsi="Times New Roman" w:cs="Times New Roman"/>
          <w:bCs/>
          <w:sz w:val="28"/>
          <w:szCs w:val="28"/>
        </w:rPr>
        <w:t>в</w:t>
      </w:r>
      <w:r w:rsidRPr="008C79B9">
        <w:rPr>
          <w:rFonts w:ascii="Times New Roman" w:hAnsi="Times New Roman" w:cs="Times New Roman"/>
          <w:bCs/>
          <w:sz w:val="28"/>
          <w:szCs w:val="28"/>
        </w:rPr>
        <w:t xml:space="preserve">ленном Федеральным </w:t>
      </w:r>
      <w:hyperlink r:id="rId9" w:history="1">
        <w:r w:rsidRPr="00FB1931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Pr="00FB19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C79B9">
        <w:rPr>
          <w:rFonts w:ascii="Times New Roman" w:hAnsi="Times New Roman" w:cs="Times New Roman"/>
          <w:bCs/>
          <w:sz w:val="28"/>
          <w:szCs w:val="28"/>
        </w:rPr>
        <w:t>от 24.07.2007 N 221-ФЗ "О государственном к</w:t>
      </w:r>
      <w:r w:rsidRPr="008C79B9">
        <w:rPr>
          <w:rFonts w:ascii="Times New Roman" w:hAnsi="Times New Roman" w:cs="Times New Roman"/>
          <w:bCs/>
          <w:sz w:val="28"/>
          <w:szCs w:val="28"/>
        </w:rPr>
        <w:t>а</w:t>
      </w:r>
      <w:r w:rsidRPr="008C79B9">
        <w:rPr>
          <w:rFonts w:ascii="Times New Roman" w:hAnsi="Times New Roman" w:cs="Times New Roman"/>
          <w:bCs/>
          <w:sz w:val="28"/>
          <w:szCs w:val="28"/>
        </w:rPr>
        <w:t xml:space="preserve">дастре недвижимости" 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455CD5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5CD5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455CD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55CD5">
        <w:rPr>
          <w:rFonts w:ascii="Times New Roman" w:hAnsi="Times New Roman" w:cs="Times New Roman"/>
          <w:b/>
          <w:bCs/>
          <w:sz w:val="28"/>
          <w:szCs w:val="28"/>
        </w:rPr>
        <w:t xml:space="preserve">цией, участвующей в предоставлении </w:t>
      </w:r>
      <w:r w:rsidRPr="00455CD5">
        <w:rPr>
          <w:rFonts w:ascii="Times New Roman" w:hAnsi="Times New Roman" w:cs="Times New Roman"/>
          <w:sz w:val="28"/>
          <w:szCs w:val="28"/>
        </w:rPr>
        <w:t>муниципальной</w:t>
      </w:r>
      <w:r w:rsidRPr="00455CD5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</w:t>
      </w:r>
      <w:r w:rsidRPr="00455CD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55CD5">
        <w:rPr>
          <w:rFonts w:ascii="Times New Roman" w:hAnsi="Times New Roman" w:cs="Times New Roman"/>
          <w:b/>
          <w:bCs/>
          <w:sz w:val="28"/>
          <w:szCs w:val="28"/>
        </w:rPr>
        <w:t>нии результата предоставления таких услуг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FB1931"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Pr="00BF22EB">
        <w:rPr>
          <w:rFonts w:ascii="Times New Roman" w:hAnsi="Times New Roman" w:cs="Times New Roman"/>
          <w:sz w:val="28"/>
          <w:szCs w:val="28"/>
        </w:rPr>
        <w:t xml:space="preserve"> не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 xml:space="preserve"> может превышать 15 минут.</w:t>
      </w:r>
    </w:p>
    <w:p w:rsidR="00B23EA0" w:rsidRPr="00BF22EB" w:rsidRDefault="00B23EA0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BF22EB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2.15. Срок и порядок регистрации запроса заявителя о предоставлении муниципальной услуги и услуги, предоставляемой организацией, участв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ющей в предоставлении муниципальной услуги, в том числе в электронной форме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нии заявителя - в течение 15 минут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спонденции: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2.16.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пальная услуга, услуга, предоставляемая организацией, участвующей в предоставлении муниципальной услуги, к месту ожидания и приема заяв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телей, размещению и оформлению визуальной, текстовой и мультимеди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ной информации о порядке предоставления таких услуг</w:t>
      </w:r>
    </w:p>
    <w:p w:rsidR="00B23EA0" w:rsidRPr="00BF22EB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E54C62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Прием заявителей осуществляется в помещениях администрации сельсов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та. Места предоставления услуги отвечают следующим требованиям.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Вход в помещение администрации сельсовета оборудуется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Для ожидания, приема заявителей и заполнения ими заявлений о пред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ставлении услуги в помещениях администрации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страции сельсовета. На столе находятся писчая бумага и канцелярские прина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лежности.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рабочими столами и стульями, компьютером с доступом к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ным системам;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средствами связи, оргтехникой, позволяющей своевременно и в полном объеме предоставлять услугу.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В помещениях 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администрации сельсовета места информирования посет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телей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 о предоставлении услуги оборудуются информационными стендами. И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формационные стенды располагаются на уровне человеческого роста, должны быть функциональны и могут быть оборудованы карманами формата А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 для размещения в них информационных листков.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исчерпыва</w:t>
      </w:r>
      <w:r w:rsidRPr="00E54C62">
        <w:rPr>
          <w:rFonts w:ascii="Times New Roman" w:hAnsi="Times New Roman" w:cs="Times New Roman"/>
          <w:sz w:val="28"/>
          <w:szCs w:val="28"/>
        </w:rPr>
        <w:t>ю</w:t>
      </w:r>
      <w:r w:rsidRPr="00E54C62">
        <w:rPr>
          <w:rFonts w:ascii="Times New Roman" w:hAnsi="Times New Roman" w:cs="Times New Roman"/>
          <w:sz w:val="28"/>
          <w:szCs w:val="28"/>
        </w:rPr>
        <w:t>щую информацию об услуге.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текст либо выписку из настоящего Регламента;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копию Устава муниципального образования;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администрации сельсовета, 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рес официального сайта администрации сельсовета в информационно - телеко</w:t>
      </w:r>
      <w:r w:rsidRPr="00E54C62">
        <w:rPr>
          <w:rFonts w:ascii="Times New Roman" w:hAnsi="Times New Roman" w:cs="Times New Roman"/>
          <w:sz w:val="28"/>
          <w:szCs w:val="28"/>
        </w:rPr>
        <w:t>м</w:t>
      </w:r>
      <w:r w:rsidRPr="00E54C62">
        <w:rPr>
          <w:rFonts w:ascii="Times New Roman" w:hAnsi="Times New Roman" w:cs="Times New Roman"/>
          <w:sz w:val="28"/>
          <w:szCs w:val="28"/>
        </w:rPr>
        <w:t>муникационной сети  «Интернет»;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перечень документов, которые заявитель должен представить для пред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ставления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образец заполнения заявления о предоставлении услуги;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услуги.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услуги, в том числе колич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ство взаимодействий заявителя с должностными лицами при предоставл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нии услуги и их продолжительность, возможность получения услуги в мн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гофункциональном центре предоставления государственных и муниц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2.17.1. Показатели доступности и качества услуги:</w:t>
      </w:r>
    </w:p>
    <w:p w:rsidR="00B23EA0" w:rsidRPr="00FB1931" w:rsidRDefault="00FB1931" w:rsidP="004D1EDA">
      <w:pPr>
        <w:spacing w:line="240" w:lineRule="auto"/>
        <w:ind w:firstLine="53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="00B23EA0" w:rsidRPr="00FB193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Показатели доступности </w:t>
      </w:r>
      <w:r w:rsidR="00B23EA0"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B23EA0" w:rsidRPr="00FB193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услуги: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роги;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полной и понятной информации о местах, порядке и сроках пред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нет), средствах массовой информации, информационных материалах (брошюрах, буклетах и т.д.);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B23EA0" w:rsidRPr="00FB1931" w:rsidRDefault="00B23EA0" w:rsidP="004D1EDA">
      <w:pPr>
        <w:spacing w:line="24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FB1931" w:rsidRDefault="00FB1931" w:rsidP="004D1EDA">
      <w:pPr>
        <w:spacing w:line="240" w:lineRule="auto"/>
        <w:ind w:firstLine="284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</w:t>
      </w:r>
      <w:r w:rsidR="00B23EA0" w:rsidRPr="00FB193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Показатели качества муниципальной услуги:</w:t>
      </w:r>
    </w:p>
    <w:p w:rsidR="00B23EA0" w:rsidRPr="00245CB4" w:rsidRDefault="00B23EA0" w:rsidP="004D1EDA">
      <w:pPr>
        <w:spacing w:line="240" w:lineRule="auto"/>
        <w:ind w:firstLine="28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полнота и актуальность информации о порядке предоставления муниц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пальной услуги;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 сроков предоставления муниципальной услуги и сроков выпо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нения административных процедур при предоставлении муниципальной услуги;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взаимодействия заявителя с должностными лицами при пред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ставлении муниципальной услуги;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отсутствием очередей при приеме и выдаче документов заявителям;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отсутствием обоснованных жалоб на действия (бездействие) специалистов и уполномоченных должностных лиц;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отсутствием  жалоб на некорректное, невнимательное отношение специал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стов и уполномоченных должностных лиц к заявителям;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возможности получения муниципальной услуги в электро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ном виде;</w:t>
      </w:r>
    </w:p>
    <w:p w:rsidR="00B23EA0" w:rsidRPr="00FB1931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93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FC44DB" w:rsidRPr="00FC44DB" w:rsidRDefault="00FC44DB" w:rsidP="00FC44D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3.Администрация Егорьевского сельсовета</w:t>
      </w:r>
      <w:proofErr w:type="gramStart"/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 xml:space="preserve"> ,</w:t>
      </w:r>
      <w:proofErr w:type="gramEnd"/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 xml:space="preserve"> предоставляющая мун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ципальные услуги , осуществляет меры по обеспечению условий доступн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сти для инвалидов объектов и услуг в соответствии с требованиями , уст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новленными законодательными и иными нормативными правовыми акт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ми ,которые включают:</w:t>
      </w:r>
    </w:p>
    <w:p w:rsidR="00FC44DB" w:rsidRDefault="00FC44DB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44DB" w:rsidRPr="00FC44DB" w:rsidRDefault="00FC44DB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FC44DB" w:rsidRPr="00FC44DB" w:rsidRDefault="005B39A2" w:rsidP="00FC44D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FC44DB" w:rsidRP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-оборудование на прилегающих к зданию территориях мест для парковки автотранспортных средств инвалидов; </w:t>
      </w:r>
    </w:p>
    <w:p w:rsidR="00FC44DB" w:rsidRP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-возможность посадки в транспортное средство и высадки из него перед входом на объекты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том числе с использованием кресла-коляски и при необх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димости, с помощью персонала объекта;</w:t>
      </w:r>
    </w:p>
    <w:p w:rsidR="00FC44DB" w:rsidRP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-возможность самостоятельного передвижения по объекту в целях доступа к месту предоставления услуги, а также с помощью должностных лиц, пред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ставляющих услуги, асси</w:t>
      </w:r>
      <w:r w:rsidR="001205B8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тивных и вспомогательных технологий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а также сме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ного</w:t>
      </w:r>
      <w:r w:rsidR="001205B8">
        <w:rPr>
          <w:rFonts w:ascii="Times New Roman" w:hAnsi="Times New Roman" w:cs="Times New Roman"/>
          <w:bCs/>
          <w:sz w:val="28"/>
          <w:szCs w:val="28"/>
        </w:rPr>
        <w:t xml:space="preserve"> кресла-коляски;</w:t>
      </w:r>
    </w:p>
    <w:p w:rsidR="00FC44DB" w:rsidRPr="001205B8" w:rsidRDefault="001205B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-сопровождение инвалидов, имеющих стойкие расстройства функции зр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и самостоятельного передвижения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территории объекта; </w:t>
      </w:r>
    </w:p>
    <w:p w:rsidR="00FC44DB" w:rsidRPr="001205B8" w:rsidRDefault="001205B8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-проведение  инструктажа должностных лиц,</w:t>
      </w:r>
      <w:r w:rsidR="004C2291">
        <w:rPr>
          <w:rFonts w:ascii="Times New Roman" w:hAnsi="Times New Roman" w:cs="Times New Roman"/>
          <w:bCs/>
          <w:sz w:val="28"/>
          <w:szCs w:val="28"/>
        </w:rPr>
        <w:t xml:space="preserve"> осуществляющих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C2291">
        <w:rPr>
          <w:rFonts w:ascii="Times New Roman" w:hAnsi="Times New Roman" w:cs="Times New Roman"/>
          <w:bCs/>
          <w:sz w:val="28"/>
          <w:szCs w:val="28"/>
        </w:rPr>
        <w:t>первичный</w:t>
      </w:r>
      <w:proofErr w:type="gramEnd"/>
      <w:r w:rsidR="004C22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44DB" w:rsidRPr="004C2291" w:rsidRDefault="004C2291" w:rsidP="004C229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контакт с получателями услуги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вопросам работы с инвалидами;</w:t>
      </w:r>
    </w:p>
    <w:p w:rsidR="00FC44DB" w:rsidRDefault="00FC44DB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44DB" w:rsidRPr="004C2291" w:rsidRDefault="004C2291" w:rsidP="004C229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-предоставление инвалидам возможности получения муниципальной усл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ги в электронном виде с учетом ограничений их жизнедеятельности;</w:t>
      </w:r>
    </w:p>
    <w:p w:rsidR="00FC44DB" w:rsidRPr="00B83BA2" w:rsidRDefault="004C2291" w:rsidP="00B83BA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3BA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83BA2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proofErr w:type="gramStart"/>
      <w:r w:rsidR="00B83BA2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B83BA2">
        <w:rPr>
          <w:rFonts w:ascii="Times New Roman" w:hAnsi="Times New Roman" w:cs="Times New Roman"/>
          <w:bCs/>
          <w:sz w:val="28"/>
          <w:szCs w:val="28"/>
        </w:rPr>
        <w:t>при необходимости, услуги по месту жительства инв</w:t>
      </w:r>
      <w:r w:rsidR="00B83BA2">
        <w:rPr>
          <w:rFonts w:ascii="Times New Roman" w:hAnsi="Times New Roman" w:cs="Times New Roman"/>
          <w:bCs/>
          <w:sz w:val="28"/>
          <w:szCs w:val="28"/>
        </w:rPr>
        <w:t>а</w:t>
      </w:r>
      <w:r w:rsidR="00B83BA2">
        <w:rPr>
          <w:rFonts w:ascii="Times New Roman" w:hAnsi="Times New Roman" w:cs="Times New Roman"/>
          <w:bCs/>
          <w:sz w:val="28"/>
          <w:szCs w:val="28"/>
        </w:rPr>
        <w:t>лида или в дистанционном режиме;</w:t>
      </w:r>
    </w:p>
    <w:p w:rsidR="005B39A2" w:rsidRDefault="00B83BA2" w:rsidP="00B83BA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-Оказание должностными органами местного самоуправления Курской о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ласти иной необходимой инвалидам помощи в преодолении барьеров, меша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>щих получению ими услуг наравне с другими лицами.</w:t>
      </w:r>
    </w:p>
    <w:p w:rsid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A2" w:rsidRDefault="005B39A2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ставления услуги в многофункциональных центрах предоставления гос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дарственных и муниципальных услуг и особенности предоставления услуги в электронной форме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0800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МФЦ.</w:t>
      </w:r>
    </w:p>
    <w:p w:rsidR="00B23EA0" w:rsidRPr="005608F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</w:t>
      </w:r>
      <w:r>
        <w:rPr>
          <w:rFonts w:ascii="Times New Roman" w:hAnsi="Times New Roman" w:cs="Times New Roman"/>
          <w:sz w:val="28"/>
          <w:szCs w:val="28"/>
        </w:rPr>
        <w:t>ного окна».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после однократн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 xml:space="preserve">го обращения заявителя с соответствующим запросом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54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54C62">
        <w:rPr>
          <w:rFonts w:ascii="Times New Roman" w:hAnsi="Times New Roman" w:cs="Times New Roman"/>
          <w:sz w:val="28"/>
          <w:szCs w:val="28"/>
        </w:rPr>
        <w:t xml:space="preserve"> с администрацией сельсовета осуществляется без участия заявителя в соответствии с нормативными правовыми актами и согл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шением о взаимодействии. </w:t>
      </w:r>
    </w:p>
    <w:p w:rsidR="00B23EA0" w:rsidRPr="00E54C62" w:rsidRDefault="00FB1931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E54C62" w:rsidRDefault="00B23EA0" w:rsidP="000800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электронной форме.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электронной форме муниципальная услуга предоставляется с использ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ванием федеральной государственной информационной системы «Единый по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тал государственных и муниципальных услуг (функций)» (далее – Единый по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тал).</w:t>
      </w:r>
    </w:p>
    <w:p w:rsidR="00B23EA0" w:rsidRPr="00AC2FC0" w:rsidRDefault="00B83BA2" w:rsidP="00895F8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2FC0" w:rsidRPr="00AC2FC0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муниципальной услуги на Едином портале необходимо з</w:t>
      </w:r>
      <w:r w:rsidR="00AC2FC0" w:rsidRPr="00AC2FC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C2FC0" w:rsidRPr="00AC2FC0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регистрироваться в личном кабинете на Едином портале.</w:t>
      </w:r>
    </w:p>
    <w:p w:rsidR="00B23EA0" w:rsidRPr="00E54C62" w:rsidRDefault="00AC2FC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E54C62" w:rsidRDefault="00B23EA0" w:rsidP="00895F8C">
      <w:pPr>
        <w:pStyle w:val="ListParagraph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Для получения муниципальной услуги в электронном виде необходимо з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полнить заявление о предоставлении муниципальной услуги </w:t>
      </w:r>
      <w:r w:rsidRPr="006D7345">
        <w:rPr>
          <w:rFonts w:ascii="Times New Roman" w:hAnsi="Times New Roman" w:cs="Times New Roman"/>
          <w:sz w:val="28"/>
          <w:szCs w:val="28"/>
        </w:rPr>
        <w:t>«Предоставление земельных участков, находящихся в муниципальной собственности, и (или) го</w:t>
      </w:r>
      <w:r w:rsidRPr="006D7345">
        <w:rPr>
          <w:rFonts w:ascii="Times New Roman" w:hAnsi="Times New Roman" w:cs="Times New Roman"/>
          <w:sz w:val="28"/>
          <w:szCs w:val="28"/>
        </w:rPr>
        <w:t>с</w:t>
      </w:r>
      <w:r w:rsidRPr="006D7345">
        <w:rPr>
          <w:rFonts w:ascii="Times New Roman" w:hAnsi="Times New Roman" w:cs="Times New Roman"/>
          <w:sz w:val="28"/>
          <w:szCs w:val="28"/>
        </w:rPr>
        <w:t>ударственная собственность на которые не разграничена, на  территории сел</w:t>
      </w:r>
      <w:r w:rsidRPr="006D7345">
        <w:rPr>
          <w:rFonts w:ascii="Times New Roman" w:hAnsi="Times New Roman" w:cs="Times New Roman"/>
          <w:sz w:val="28"/>
          <w:szCs w:val="28"/>
        </w:rPr>
        <w:t>ь</w:t>
      </w:r>
      <w:r w:rsidRPr="006D7345">
        <w:rPr>
          <w:rFonts w:ascii="Times New Roman" w:hAnsi="Times New Roman" w:cs="Times New Roman"/>
          <w:sz w:val="28"/>
          <w:szCs w:val="28"/>
        </w:rPr>
        <w:t>ского поселения  гражданам для индивидуального жилищного строительства, ведения личного подсобного хозяйства в границах населенного пункта, садово</w:t>
      </w:r>
      <w:r w:rsidRPr="006D7345">
        <w:rPr>
          <w:rFonts w:ascii="Times New Roman" w:hAnsi="Times New Roman" w:cs="Times New Roman"/>
          <w:sz w:val="28"/>
          <w:szCs w:val="28"/>
        </w:rPr>
        <w:t>д</w:t>
      </w:r>
      <w:r w:rsidRPr="006D7345">
        <w:rPr>
          <w:rFonts w:ascii="Times New Roman" w:hAnsi="Times New Roman" w:cs="Times New Roman"/>
          <w:sz w:val="28"/>
          <w:szCs w:val="28"/>
        </w:rPr>
        <w:t>ства, дачного хозяйства, гражданам и крестьянским (фермерским) хозяйствам для осуществления крестьянским (фермерским) хозяйствам его</w:t>
      </w:r>
      <w:proofErr w:type="gramEnd"/>
      <w:r w:rsidRPr="006D7345">
        <w:rPr>
          <w:rFonts w:ascii="Times New Roman" w:hAnsi="Times New Roman" w:cs="Times New Roman"/>
          <w:sz w:val="28"/>
          <w:szCs w:val="28"/>
        </w:rPr>
        <w:t xml:space="preserve"> деятельности».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Данные, указанные заявителем при регистрации на Едином портале авт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 xml:space="preserve">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Заявление в электронном виде </w:t>
      </w:r>
      <w:r w:rsidRPr="00AC2FC0">
        <w:rPr>
          <w:rFonts w:ascii="Times New Roman" w:hAnsi="Times New Roman" w:cs="Times New Roman"/>
          <w:color w:val="000000" w:themeColor="text1"/>
          <w:sz w:val="28"/>
          <w:szCs w:val="28"/>
        </w:rPr>
        <w:t>поступает</w:t>
      </w:r>
      <w:r w:rsidRPr="00E75E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 xml:space="preserve"> в администрацию сельсовета.</w:t>
      </w:r>
    </w:p>
    <w:p w:rsidR="00B23EA0" w:rsidRPr="00E75EB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Уточнить текущее состояние заявления можно в </w:t>
      </w:r>
      <w:r w:rsidRPr="00E75EB4">
        <w:rPr>
          <w:rFonts w:ascii="Times New Roman" w:hAnsi="Times New Roman" w:cs="Times New Roman"/>
          <w:sz w:val="28"/>
          <w:szCs w:val="28"/>
        </w:rPr>
        <w:t>разделе «Мои заявки».</w:t>
      </w:r>
    </w:p>
    <w:p w:rsidR="00B23EA0" w:rsidRPr="00E75EB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EB4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 услуги в электронной форме будет являться поступление  сообщения о принятии  решения по заявлению, к</w:t>
      </w:r>
      <w:r w:rsidRPr="00E75EB4">
        <w:rPr>
          <w:rFonts w:ascii="Times New Roman" w:hAnsi="Times New Roman" w:cs="Times New Roman"/>
          <w:sz w:val="28"/>
          <w:szCs w:val="28"/>
        </w:rPr>
        <w:t>о</w:t>
      </w:r>
      <w:r w:rsidRPr="00E75EB4">
        <w:rPr>
          <w:rFonts w:ascii="Times New Roman" w:hAnsi="Times New Roman" w:cs="Times New Roman"/>
          <w:sz w:val="28"/>
          <w:szCs w:val="28"/>
        </w:rPr>
        <w:t>торое поступит в Личный кабинет в раздел «Мои заявки».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в электро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ном виде осуществляется с применением простой электронной подписи.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Для подписания  документов допускается использование усиленной кв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лифицированной электронной подписи, размещенной, в том числе на униве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сальной электронной карте.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ально заверенных копий документов, соответствие электронного образца копии документа его оригиналу должно быть засвидетельствовано усиленной квалиф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цированной электронной подписью нотариуса.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96A5A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B96A5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BF22E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нальных центрах</w:t>
      </w:r>
    </w:p>
    <w:p w:rsidR="00B23EA0" w:rsidRPr="00BF22EB" w:rsidRDefault="00B23EA0" w:rsidP="00326672">
      <w:pPr>
        <w:widowControl w:val="0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"/>
      <w:r w:rsidRPr="00BF22EB">
        <w:rPr>
          <w:rFonts w:ascii="Times New Roman" w:hAnsi="Times New Roman" w:cs="Times New Roman"/>
          <w:sz w:val="28"/>
          <w:szCs w:val="28"/>
        </w:rPr>
        <w:t>3.1. Процесс предоставления услуги включает в себя выполнение следу</w:t>
      </w:r>
      <w:r w:rsidRPr="00BF22EB">
        <w:rPr>
          <w:rFonts w:ascii="Times New Roman" w:hAnsi="Times New Roman" w:cs="Times New Roman"/>
          <w:sz w:val="28"/>
          <w:szCs w:val="28"/>
        </w:rPr>
        <w:t>ю</w:t>
      </w:r>
      <w:r w:rsidRPr="00BF22EB">
        <w:rPr>
          <w:rFonts w:ascii="Times New Roman" w:hAnsi="Times New Roman" w:cs="Times New Roman"/>
          <w:sz w:val="28"/>
          <w:szCs w:val="28"/>
        </w:rPr>
        <w:t>щих административных процедур: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ведения личного подсобного хозяйства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A2023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B23EA0" w:rsidRPr="00EE2F8F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3.1.2.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 направление межведомственных запросов для пол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чения документов, указанных в пункте 2.7.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3.1.3. Опубликование сообщения о предполагаемом предоставлении соо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ветствующего земельного участка для ведения личного подсобного хозяйства в средствах массовой информации (газета «Сельская новь»), а также  размещение в информационно-коммуникационной сети «Интернет».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3.1.4. Проведение торгов (в случае, если подано больше одного заявления для получения муниципальной услуги).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3.1.5. Принятие решения о предоставлении земельного участка в аренду или собственность и заключение договора купли-продажи (аренды) земельного участка.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3.1.6. Выдача заявителю результата муниципальной услуги.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администрати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 xml:space="preserve">ные процедуры, предусмотренные </w:t>
      </w:r>
      <w:proofErr w:type="spellStart"/>
      <w:r w:rsidRPr="00BF22E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F22EB">
        <w:rPr>
          <w:rFonts w:ascii="Times New Roman" w:hAnsi="Times New Roman" w:cs="Times New Roman"/>
          <w:sz w:val="28"/>
          <w:szCs w:val="28"/>
        </w:rPr>
        <w:t>. 3.1.4 п. 3.1. настоящего регламента не ре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лизуются.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ставлении муниципальной услуги отражена в блок-схеме согласно приложению №1 к настоящему Регламенту.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садоводства, дачного хозяйства</w:t>
      </w:r>
    </w:p>
    <w:p w:rsidR="00B23EA0" w:rsidRPr="00BF22EB" w:rsidRDefault="00B23EA0" w:rsidP="00A202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A2023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B23EA0" w:rsidRPr="00EE2F8F" w:rsidRDefault="00B23EA0" w:rsidP="00E75EB4">
      <w:pPr>
        <w:autoSpaceDE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3.1.2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. Формирование и направление межведомственных запросов для пол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чения документов, указанных в пункте 2.7.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3.1.3. Опубликование сообщения о предполагаемом предоставлении соо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ветствующего земельного участка для садоводства, дачного хозяйства в сре</w:t>
      </w:r>
      <w:r w:rsidRPr="00BF22EB">
        <w:rPr>
          <w:rFonts w:ascii="Times New Roman" w:hAnsi="Times New Roman" w:cs="Times New Roman"/>
          <w:sz w:val="28"/>
          <w:szCs w:val="28"/>
        </w:rPr>
        <w:t>д</w:t>
      </w:r>
      <w:r w:rsidRPr="00BF22EB">
        <w:rPr>
          <w:rFonts w:ascii="Times New Roman" w:hAnsi="Times New Roman" w:cs="Times New Roman"/>
          <w:sz w:val="28"/>
          <w:szCs w:val="28"/>
        </w:rPr>
        <w:lastRenderedPageBreak/>
        <w:t>ствах массовой информации (газета «Сельская новь»), а также размещение в и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формационно-коммуникационной сети «Интернет».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3.1.4. Проведение торгов (в случае, если подано больше одного заявления для получения муниципальной услуги).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3.1.5. Принятие решения о предоставлении земельного участка в аренду или собственность и заключение договора купли-продажи (аренды) земельного участка.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3.1.6. Выдача заявителю результата муниципальной услуги.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администрати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 xml:space="preserve">ные процедуры, предусмотренные </w:t>
      </w:r>
      <w:proofErr w:type="spellStart"/>
      <w:r w:rsidRPr="00BF22E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F22EB">
        <w:rPr>
          <w:rFonts w:ascii="Times New Roman" w:hAnsi="Times New Roman" w:cs="Times New Roman"/>
          <w:sz w:val="28"/>
          <w:szCs w:val="28"/>
        </w:rPr>
        <w:t>. 3.1.4 п. 3.1. настоящего регламента не ре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лизуются.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ставлении муниципальной услуги отражена в блок-схеме согласно приложению №1 к настоящему Регламенту.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осуществления крестьянским (фермерским) хозяйством его </w:t>
      </w:r>
    </w:p>
    <w:p w:rsidR="00B23EA0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деятельности</w:t>
      </w:r>
    </w:p>
    <w:p w:rsidR="00B23EA0" w:rsidRPr="00BF22EB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E219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Предварительная и заблаговременная публикация сообщения о нал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чии свободных земельных участков в средствах массовой информации;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3.1.2. Прием заявления и документов;</w:t>
      </w:r>
    </w:p>
    <w:p w:rsidR="00B23EA0" w:rsidRPr="00EE2F8F" w:rsidRDefault="00B23EA0" w:rsidP="00E75EB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3.1.3.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 направление межведомственных запросов для пол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чения документов, указанных в пункте 2.7.;</w:t>
      </w:r>
    </w:p>
    <w:p w:rsidR="00B23EA0" w:rsidRPr="00BF22EB" w:rsidRDefault="00B23EA0" w:rsidP="00E75EB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3.1.4.Рассмотрение материалов, необходимых для предоставления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B23EA0" w:rsidRPr="00BF22EB" w:rsidRDefault="00B23EA0" w:rsidP="00E75E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3.1.5. В случае если подано только одно заявление:</w:t>
      </w:r>
    </w:p>
    <w:p w:rsidR="00B23EA0" w:rsidRPr="00BF22EB" w:rsidRDefault="00B23EA0" w:rsidP="00E75E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подготовка проекта постановления  о предоставлении земельного учас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ка, его согласование и подписание;</w:t>
      </w:r>
    </w:p>
    <w:p w:rsidR="00B23EA0" w:rsidRPr="00BF22EB" w:rsidRDefault="00B23EA0" w:rsidP="00E75E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подготовка проекта договора аренды земельных участков;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3.1.6. В случае если подано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два и более заявлений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>: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- подготовка аукциона;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- подготовка и прием заявок на участие в аукционе;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- проведение аукциона;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3.1.7. Выдача документов или письма об отказе.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ставлении муниципальной услуги отражена в блок-схеме согласно приложению №1 к настоящему Регламенту.</w:t>
      </w:r>
    </w:p>
    <w:p w:rsidR="00B23EA0" w:rsidRPr="00B96A5A" w:rsidRDefault="00B23EA0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B96A5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Прием и регистрация заявления с документами, необходимыми для предоставления муниципальной услуги</w:t>
      </w:r>
    </w:p>
    <w:p w:rsidR="00B23EA0" w:rsidRPr="00E54C62" w:rsidRDefault="00B23EA0" w:rsidP="007F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A5A">
        <w:rPr>
          <w:rFonts w:ascii="Times New Roman" w:hAnsi="Times New Roman" w:cs="Times New Roman"/>
          <w:sz w:val="28"/>
          <w:szCs w:val="28"/>
        </w:rPr>
        <w:t>Основанием для оказания муниципальной услуги является письменное з</w:t>
      </w:r>
      <w:r w:rsidRPr="00B96A5A">
        <w:rPr>
          <w:rFonts w:ascii="Times New Roman" w:hAnsi="Times New Roman" w:cs="Times New Roman"/>
          <w:sz w:val="28"/>
          <w:szCs w:val="28"/>
        </w:rPr>
        <w:t>а</w:t>
      </w:r>
      <w:r w:rsidRPr="00B96A5A">
        <w:rPr>
          <w:rFonts w:ascii="Times New Roman" w:hAnsi="Times New Roman" w:cs="Times New Roman"/>
          <w:sz w:val="28"/>
          <w:szCs w:val="28"/>
        </w:rPr>
        <w:t>явление о предварительном согласовании предоставления земельного участка, или о предоставлении земельного участка, находящегося в государственной (или муниципальной</w:t>
      </w:r>
      <w:r w:rsidRPr="00E20F8C">
        <w:rPr>
          <w:rFonts w:ascii="Times New Roman" w:hAnsi="Times New Roman" w:cs="Times New Roman"/>
          <w:sz w:val="28"/>
          <w:szCs w:val="28"/>
        </w:rPr>
        <w:t>) собственности, 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>с приложением пакета документов, необходимого для исполнения муниципальной услуги, в соотве</w:t>
      </w:r>
      <w:r w:rsidRPr="00E54C62">
        <w:rPr>
          <w:rFonts w:ascii="Times New Roman" w:hAnsi="Times New Roman" w:cs="Times New Roman"/>
          <w:sz w:val="28"/>
          <w:szCs w:val="28"/>
        </w:rPr>
        <w:t>т</w:t>
      </w:r>
      <w:r w:rsidRPr="00E54C62">
        <w:rPr>
          <w:rFonts w:ascii="Times New Roman" w:hAnsi="Times New Roman" w:cs="Times New Roman"/>
          <w:sz w:val="28"/>
          <w:szCs w:val="28"/>
        </w:rPr>
        <w:t xml:space="preserve">ствии с подразделом 2.6.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егламента.</w:t>
      </w:r>
    </w:p>
    <w:p w:rsidR="00B23EA0" w:rsidRPr="00E54C62" w:rsidRDefault="00B23EA0" w:rsidP="007F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Заявление с приложением комплекта документов представляется в пис</w:t>
      </w:r>
      <w:r w:rsidRPr="00E54C62">
        <w:rPr>
          <w:rFonts w:ascii="Times New Roman" w:hAnsi="Times New Roman" w:cs="Times New Roman"/>
          <w:sz w:val="28"/>
          <w:szCs w:val="28"/>
        </w:rPr>
        <w:t>ь</w:t>
      </w:r>
      <w:r w:rsidRPr="00E54C62">
        <w:rPr>
          <w:rFonts w:ascii="Times New Roman" w:hAnsi="Times New Roman" w:cs="Times New Roman"/>
          <w:sz w:val="28"/>
          <w:szCs w:val="28"/>
        </w:rPr>
        <w:t>менной форме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образец заявления (приложение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к Регламенту) можно пол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чить в администрации сельсовета, а в электронном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виде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– на официальном сайте администрации сельсовета,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МФЦ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официальном сайте 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министрации Курской области, Портале государственных и муниципальных услуг (функций) Курской области.</w:t>
      </w:r>
    </w:p>
    <w:p w:rsidR="00B23EA0" w:rsidRPr="00E54C62" w:rsidRDefault="00B23EA0" w:rsidP="007F3A3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При получении заявления со всеми необходимыми документами специ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лист администрации сельсовета проверяет наличие документов, необходимых для предоставления 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услуги.</w:t>
      </w:r>
    </w:p>
    <w:p w:rsidR="00B23EA0" w:rsidRPr="00E54C62" w:rsidRDefault="00B23EA0" w:rsidP="007F3A3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В случае неправильного оформления заявления о предоставлении муниц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пальной услуги, специалистом оказывается помощь заявителю в оформлении 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вого заявления.</w:t>
      </w:r>
    </w:p>
    <w:p w:rsidR="00B23EA0" w:rsidRPr="00E54C62" w:rsidRDefault="00B23EA0" w:rsidP="006D734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П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ри наличии в представленных документах оснований для отказа в приеме документов, указанных в пункте </w:t>
      </w:r>
      <w:r w:rsidRPr="00E54C62">
        <w:rPr>
          <w:rFonts w:ascii="Times New Roman" w:hAnsi="Times New Roman" w:cs="Times New Roman"/>
          <w:sz w:val="28"/>
          <w:szCs w:val="28"/>
        </w:rPr>
        <w:t xml:space="preserve">2.10.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егламента, уведомляет заяв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теля о наличии препятствий в приеме заявления и документов, необходимых для предоставления муниципальной услуги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B23EA0" w:rsidRPr="00FE5CCD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При 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становлении фактов отсутствия документов, указанных в пункте 2.6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егламента, или наличия в представленных документах оснований для отказа в приеме документов, </w:t>
      </w:r>
      <w:r w:rsidR="00EE2F8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заявление вместе с представленными док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ментами,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носит запись о приеме заявления в Журнал регистрации входящей 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кументации администрации сельсовета.</w:t>
      </w:r>
    </w:p>
    <w:p w:rsidR="00B23EA0" w:rsidRPr="00EE2F8F" w:rsidRDefault="00B23EA0" w:rsidP="00FE5CCD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Критерием принятия решения  является наличие права у заявителя на о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ращение за получением услуги.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CCD">
        <w:rPr>
          <w:rFonts w:ascii="Times New Roman" w:hAnsi="Times New Roman" w:cs="Times New Roman"/>
          <w:color w:val="000000"/>
          <w:sz w:val="28"/>
          <w:szCs w:val="28"/>
        </w:rPr>
        <w:tab/>
        <w:t>Максимально допустимый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срок осуществления административной проц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дуры, связанной с приемом заявления о предоставлении муниципальной услуги, составляет 15 минут с момента обращения заявителя. 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  <w:t>Поступившие по почте документы регистрируются специалистом в день поступления.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Результатом административной процедуры является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2F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заявления о предоставлении муниципальной услуги со всеми необходимыми документами. </w:t>
      </w:r>
    </w:p>
    <w:p w:rsidR="00B23EA0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Способ фиксации результата</w:t>
      </w:r>
      <w:r w:rsidRPr="00350ED5">
        <w:t xml:space="preserve"> </w:t>
      </w:r>
      <w:r w:rsidRPr="00350ED5">
        <w:rPr>
          <w:rFonts w:ascii="Times New Roman" w:hAnsi="Times New Roman" w:cs="Times New Roman"/>
          <w:color w:val="000000"/>
          <w:sz w:val="28"/>
          <w:szCs w:val="28"/>
        </w:rPr>
        <w:t>административной процедуры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сение записи в Журнал регистрации входящей документации.</w:t>
      </w:r>
    </w:p>
    <w:p w:rsidR="00B23EA0" w:rsidRPr="00EE2F8F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Срок выполнения административной процедуры – 1 рабочий день.</w:t>
      </w:r>
    </w:p>
    <w:p w:rsidR="00B23EA0" w:rsidRPr="006A7569" w:rsidRDefault="00B23EA0" w:rsidP="0032667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7569">
        <w:rPr>
          <w:rFonts w:ascii="Times New Roman" w:hAnsi="Times New Roman" w:cs="Times New Roman"/>
          <w:b/>
          <w:bCs/>
          <w:sz w:val="28"/>
          <w:szCs w:val="28"/>
        </w:rPr>
        <w:t>3.3. Направление межведомственных запросов в государственные органы, органы местного самоуправления и иные организации, участвующие в предоставлении муниципальной услуги</w:t>
      </w:r>
    </w:p>
    <w:p w:rsidR="00B23EA0" w:rsidRPr="00EE2F8F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начала административной процедуры </w:t>
      </w:r>
      <w:r w:rsid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отсутствие д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кументов, указанных в пункте   2.7.  настоящего Регламента.</w:t>
      </w:r>
    </w:p>
    <w:p w:rsidR="00B23EA0" w:rsidRPr="00E54C62" w:rsidRDefault="00EE2F8F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7"/>
          <w:szCs w:val="27"/>
        </w:rPr>
        <w:t xml:space="preserve"> </w:t>
      </w:r>
    </w:p>
    <w:p w:rsidR="00B23EA0" w:rsidRPr="00EE2F8F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Критерием принятия решения  является необходимость наличия докуме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тов указанных в пункте  2.7.</w:t>
      </w:r>
    </w:p>
    <w:p w:rsidR="00B23EA0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Должностное лицо администрации сельсовета или МФЦ в течение </w:t>
      </w:r>
      <w:r w:rsidR="00EE2F8F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2F8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 xml:space="preserve">двух </w:t>
      </w:r>
      <w:r w:rsidRPr="00581798">
        <w:rPr>
          <w:rFonts w:ascii="Times New Roman" w:hAnsi="Times New Roman" w:cs="Times New Roman"/>
          <w:color w:val="000000"/>
          <w:sz w:val="28"/>
          <w:szCs w:val="28"/>
        </w:rPr>
        <w:t>рабочих</w:t>
      </w:r>
      <w:r w:rsidRPr="005817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дней с момента получения заявления с пакетом документов, указанных в приложении </w:t>
      </w:r>
      <w:r>
        <w:rPr>
          <w:rStyle w:val="s1"/>
          <w:rFonts w:ascii="Times New Roman" w:hAnsi="Times New Roman" w:cs="Times New Roman"/>
          <w:color w:val="000000"/>
          <w:sz w:val="28"/>
          <w:szCs w:val="28"/>
        </w:rPr>
        <w:t>2</w:t>
      </w: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настоящего Регламента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,</w:t>
      </w:r>
      <w:r w:rsidRPr="009A65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65B6">
        <w:rPr>
          <w:rFonts w:ascii="Times New Roman" w:hAnsi="Times New Roman" w:cs="Times New Roman"/>
          <w:color w:val="000000"/>
          <w:sz w:val="28"/>
          <w:szCs w:val="28"/>
        </w:rPr>
        <w:t>формирует и направляет</w:t>
      </w:r>
      <w:r w:rsidRPr="009A65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запросы в го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с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ударственные органы, </w:t>
      </w:r>
      <w:r w:rsidRPr="009A65B6">
        <w:rPr>
          <w:rStyle w:val="s8"/>
          <w:rFonts w:ascii="Times New Roman" w:hAnsi="Times New Roman" w:cs="Times New Roman"/>
          <w:sz w:val="28"/>
          <w:szCs w:val="28"/>
        </w:rPr>
        <w:t>органы местного самоуправления и иные организ</w:t>
      </w:r>
      <w:r w:rsidRPr="009A65B6">
        <w:rPr>
          <w:rStyle w:val="s8"/>
          <w:rFonts w:ascii="Times New Roman" w:hAnsi="Times New Roman" w:cs="Times New Roman"/>
          <w:sz w:val="28"/>
          <w:szCs w:val="28"/>
        </w:rPr>
        <w:t>а</w:t>
      </w:r>
      <w:r w:rsidRPr="009A65B6">
        <w:rPr>
          <w:rStyle w:val="s8"/>
          <w:rFonts w:ascii="Times New Roman" w:hAnsi="Times New Roman" w:cs="Times New Roman"/>
          <w:sz w:val="28"/>
          <w:szCs w:val="28"/>
        </w:rPr>
        <w:t>ции,</w:t>
      </w:r>
      <w:r w:rsidRPr="009A65B6">
        <w:rPr>
          <w:rStyle w:val="apple-converted-space"/>
          <w:rFonts w:ascii="Times New Roman" w:hAnsi="Times New Roman" w:cs="Times New Roman"/>
          <w:sz w:val="28"/>
          <w:szCs w:val="28"/>
        </w:rPr>
        <w:t>  располагающие документами (сведениями) необходимыми для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 xml:space="preserve"> предоста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>в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>ления муниципальной услуги.</w:t>
      </w:r>
    </w:p>
    <w:p w:rsidR="00B23EA0" w:rsidRPr="009A65B6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EE2F8F" w:rsidRDefault="00B23EA0" w:rsidP="009A65B6">
      <w:pPr>
        <w:pStyle w:val="ConsPlusNormal"/>
        <w:ind w:firstLine="540"/>
        <w:jc w:val="both"/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</w:pPr>
      <w:r w:rsidRPr="009A65B6">
        <w:rPr>
          <w:rStyle w:val="s1"/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осуществляется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на бумажном н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сителе</w:t>
      </w:r>
      <w:r w:rsidRPr="009A65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в форме электронного документа </w:t>
      </w:r>
      <w:r w:rsidRPr="00EE2F8F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следующими способами:</w:t>
      </w:r>
    </w:p>
    <w:p w:rsidR="00B23EA0" w:rsidRPr="009A65B6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EE2F8F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>- с использованием единой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 xml:space="preserve"> системы межведомственного электронного вз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>а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>имодействия;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При ее отсутствии:</w:t>
      </w:r>
    </w:p>
    <w:p w:rsidR="00B23EA0" w:rsidRPr="009A65B6" w:rsidRDefault="00EE2F8F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- курьером, под расписку;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- иными способами, не противоречащими законодательству.</w:t>
      </w:r>
    </w:p>
    <w:p w:rsidR="00B23EA0" w:rsidRPr="00581798" w:rsidRDefault="00B23EA0" w:rsidP="006B092E">
      <w:pPr>
        <w:pStyle w:val="p13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"/>
          <w:rFonts w:ascii="Times New Roman" w:hAnsi="Times New Roman" w:cs="Times New Roman"/>
          <w:sz w:val="28"/>
          <w:szCs w:val="28"/>
        </w:rPr>
        <w:t> </w:t>
      </w:r>
      <w:r w:rsidRPr="00581798">
        <w:rPr>
          <w:rStyle w:val="s1"/>
          <w:rFonts w:ascii="Times New Roman" w:hAnsi="Times New Roman" w:cs="Times New Roman"/>
          <w:sz w:val="28"/>
          <w:szCs w:val="28"/>
        </w:rPr>
        <w:t>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запроса </w:t>
      </w:r>
      <w:r w:rsidR="00EE2F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курьером, запрос оформляется в виде докуме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та на бумажном носителе, подписывается собственноручной подписью уполн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моченного должностного лица и заверяется печатью (штампом) органа (орган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зации), оказывающе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услугу, в соответствии с правилами делопроизводства и документооборота.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запрос не может превышать 5 рабочих дней с момента поступления требования к органу (организации), пред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ставляющему документ и (или) информацию.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Ответ на запрос регистрируется в установленном порядке.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При получении ответа на запрос, должностное лицо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приобщает полученный ответ к документам, представленным заявителем.</w:t>
      </w:r>
    </w:p>
    <w:p w:rsidR="00B23EA0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административной процедуры </w:t>
      </w:r>
      <w:r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получение ответа на межведомственный запрос. </w:t>
      </w:r>
    </w:p>
    <w:p w:rsidR="00B23EA0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B23EA0" w:rsidRPr="006F296C" w:rsidRDefault="00EE2F8F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EA0"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EA0"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EA0"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выполнения</w:t>
      </w:r>
      <w:r w:rsidR="00B23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EA0"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административной процедуры, связанной с запросом </w:t>
      </w:r>
      <w:r w:rsidR="00B23EA0">
        <w:rPr>
          <w:rFonts w:ascii="Times New Roman" w:hAnsi="Times New Roman" w:cs="Times New Roman"/>
          <w:color w:val="000000"/>
          <w:sz w:val="28"/>
          <w:szCs w:val="28"/>
        </w:rPr>
        <w:t xml:space="preserve">и получением </w:t>
      </w:r>
      <w:r w:rsidR="00B23EA0"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документов, </w:t>
      </w:r>
      <w:r w:rsidR="00B23EA0"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="00B23EA0" w:rsidRPr="00EE2F8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="00B23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EA0"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</w:t>
      </w:r>
      <w:r w:rsidR="00B23E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23EA0"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3EA0" w:rsidRPr="00E54C62" w:rsidRDefault="00B23EA0" w:rsidP="00326672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3.4. Принятие решения о предоставлении (отказе в предоставлении) мун</w:t>
      </w: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ципальной услуги и оформление результатов муниципальной услуги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предоставление услуги (ответственный исполнитель).</w:t>
      </w:r>
    </w:p>
    <w:p w:rsidR="00B23EA0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  <w:t>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услуги.</w:t>
      </w:r>
    </w:p>
    <w:p w:rsidR="00B23EA0" w:rsidRPr="00EE2F8F" w:rsidRDefault="00B23EA0" w:rsidP="006F296C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Критерием принятия решения  является  наличие права заявителя на пред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E2F8F">
        <w:rPr>
          <w:rFonts w:ascii="Times New Roman" w:hAnsi="Times New Roman" w:cs="Times New Roman"/>
          <w:color w:val="000000" w:themeColor="text1"/>
          <w:sz w:val="28"/>
          <w:szCs w:val="28"/>
        </w:rPr>
        <w:t>ставление муниципальной услуги.</w:t>
      </w:r>
    </w:p>
    <w:p w:rsidR="00B23EA0" w:rsidRPr="006A7569" w:rsidRDefault="00B23EA0" w:rsidP="006F296C">
      <w:pPr>
        <w:pStyle w:val="p13"/>
        <w:shd w:val="clear" w:color="auto" w:fill="FFFFFF"/>
        <w:spacing w:after="2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756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услуги </w:t>
      </w:r>
      <w:r w:rsidRPr="00E54C62">
        <w:rPr>
          <w:rFonts w:ascii="Times New Roman" w:hAnsi="Times New Roman" w:cs="Times New Roman"/>
          <w:sz w:val="28"/>
          <w:szCs w:val="28"/>
        </w:rPr>
        <w:t>специалист 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министрации сельсовета</w:t>
      </w:r>
      <w:r w:rsidRPr="006A7569">
        <w:rPr>
          <w:rFonts w:ascii="Times New Roman" w:hAnsi="Times New Roman" w:cs="Times New Roman"/>
          <w:sz w:val="28"/>
          <w:szCs w:val="28"/>
        </w:rPr>
        <w:t xml:space="preserve"> подготавливает уведомление об</w:t>
      </w:r>
      <w:r w:rsidRPr="006A756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отказе в предоставл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е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нии муниципальной услуги</w:t>
      </w:r>
      <w:r w:rsidRPr="006A756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A7569">
        <w:rPr>
          <w:rFonts w:ascii="Times New Roman" w:hAnsi="Times New Roman" w:cs="Times New Roman"/>
          <w:sz w:val="28"/>
          <w:szCs w:val="28"/>
        </w:rPr>
        <w:t>(с указанием причин отказа со ссылками на нормы действующего законодательства Российской Федерации).</w:t>
      </w:r>
    </w:p>
    <w:p w:rsidR="00B23EA0" w:rsidRPr="00346A28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46A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участка: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ния иных граждан, крестьянских (фермерских) хозяйств о намерении участв</w:t>
      </w:r>
      <w:r w:rsidRPr="000D52C6">
        <w:rPr>
          <w:rFonts w:ascii="Times New Roman" w:hAnsi="Times New Roman" w:cs="Times New Roman"/>
          <w:sz w:val="28"/>
          <w:szCs w:val="28"/>
        </w:rPr>
        <w:t>о</w:t>
      </w:r>
      <w:r w:rsidRPr="000D52C6">
        <w:rPr>
          <w:rFonts w:ascii="Times New Roman" w:hAnsi="Times New Roman" w:cs="Times New Roman"/>
          <w:sz w:val="28"/>
          <w:szCs w:val="28"/>
        </w:rPr>
        <w:t>вать в аукционе не поступили, администрация сельсовета совершает одно из сл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дующих действий: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ние границ испрашиваемого земельного участка;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предоставления з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 xml:space="preserve">мельного участка в соответствии со </w:t>
      </w:r>
      <w:hyperlink r:id="rId10" w:history="1">
        <w:r w:rsidRPr="000D52C6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Земельного Кодекса Росси</w:t>
      </w:r>
      <w:r w:rsidRPr="000D52C6">
        <w:rPr>
          <w:rFonts w:ascii="Times New Roman" w:hAnsi="Times New Roman" w:cs="Times New Roman"/>
          <w:sz w:val="28"/>
          <w:szCs w:val="28"/>
        </w:rPr>
        <w:t>й</w:t>
      </w:r>
      <w:r w:rsidRPr="000D52C6">
        <w:rPr>
          <w:rFonts w:ascii="Times New Roman" w:hAnsi="Times New Roman" w:cs="Times New Roman"/>
          <w:sz w:val="28"/>
          <w:szCs w:val="28"/>
        </w:rPr>
        <w:t xml:space="preserve">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1" w:history="1">
        <w:r w:rsidRPr="000D52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направляет указанное решение заявителю.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 xml:space="preserve">дения торгов в порядке, установленном </w:t>
      </w:r>
      <w:hyperlink r:id="rId12" w:history="1">
        <w:r w:rsidRPr="000D52C6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>
        <w:t xml:space="preserve"> </w:t>
      </w:r>
      <w:r w:rsidRPr="00027F2B">
        <w:rPr>
          <w:rFonts w:ascii="Times New Roman" w:hAnsi="Times New Roman" w:cs="Times New Roman"/>
          <w:sz w:val="28"/>
          <w:szCs w:val="28"/>
        </w:rPr>
        <w:t>Земельного</w:t>
      </w:r>
      <w:r>
        <w:rPr>
          <w:rFonts w:ascii="Times New Roman" w:hAnsi="Times New Roman" w:cs="Times New Roman"/>
          <w:color w:val="FF33CC"/>
          <w:sz w:val="28"/>
          <w:szCs w:val="28"/>
        </w:rPr>
        <w:t xml:space="preserve"> </w:t>
      </w:r>
      <w:r w:rsidRPr="000D52C6">
        <w:rPr>
          <w:rFonts w:ascii="Times New Roman" w:hAnsi="Times New Roman" w:cs="Times New Roman"/>
          <w:sz w:val="28"/>
          <w:szCs w:val="28"/>
        </w:rPr>
        <w:t>Кодекса Ро</w:t>
      </w:r>
      <w:r w:rsidRPr="000D52C6">
        <w:rPr>
          <w:rFonts w:ascii="Times New Roman" w:hAnsi="Times New Roman" w:cs="Times New Roman"/>
          <w:sz w:val="28"/>
          <w:szCs w:val="28"/>
        </w:rPr>
        <w:t>с</w:t>
      </w:r>
      <w:r w:rsidRPr="000D52C6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В случае поступления в течение тридцати дней со дня опубликования изв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щения заявлений иных граждан, крестьянских (фермерских) хозяйств о намер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нии участвовать в аукционе уполномоченный орган в недельный срок со дня п</w:t>
      </w:r>
      <w:r w:rsidRPr="000D52C6">
        <w:rPr>
          <w:rFonts w:ascii="Times New Roman" w:hAnsi="Times New Roman" w:cs="Times New Roman"/>
          <w:sz w:val="28"/>
          <w:szCs w:val="28"/>
        </w:rPr>
        <w:t>о</w:t>
      </w:r>
      <w:r w:rsidRPr="000D52C6">
        <w:rPr>
          <w:rFonts w:ascii="Times New Roman" w:hAnsi="Times New Roman" w:cs="Times New Roman"/>
          <w:sz w:val="28"/>
          <w:szCs w:val="28"/>
        </w:rPr>
        <w:t>ступления этих заявлений принимает решение: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</w:t>
      </w:r>
      <w:r w:rsidRPr="000D52C6">
        <w:rPr>
          <w:rFonts w:ascii="Times New Roman" w:hAnsi="Times New Roman" w:cs="Times New Roman"/>
          <w:sz w:val="28"/>
          <w:szCs w:val="28"/>
        </w:rPr>
        <w:t>а</w:t>
      </w:r>
      <w:r w:rsidRPr="000D52C6">
        <w:rPr>
          <w:rFonts w:ascii="Times New Roman" w:hAnsi="Times New Roman" w:cs="Times New Roman"/>
          <w:sz w:val="28"/>
          <w:szCs w:val="28"/>
        </w:rPr>
        <w:t>ключения договора аренды земельного участка для целей, указанных в заявлении о предоставлении земельного участка;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ния земельного участка.</w:t>
      </w:r>
    </w:p>
    <w:p w:rsidR="00B23EA0" w:rsidRDefault="00B23EA0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3EA0" w:rsidRPr="000D52C6" w:rsidRDefault="00B23EA0" w:rsidP="00BE07D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52C6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B23EA0" w:rsidRPr="000D52C6" w:rsidRDefault="00B23EA0" w:rsidP="00EE2F8F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5"/>
          <w:sz w:val="28"/>
          <w:szCs w:val="28"/>
          <w:lang w:eastAsia="en-US"/>
        </w:rPr>
        <w:tab/>
      </w:r>
      <w:proofErr w:type="gramStart"/>
      <w:r w:rsidRPr="000D52C6">
        <w:rPr>
          <w:rFonts w:ascii="Times New Roman" w:hAnsi="Times New Roman" w:cs="Times New Roman"/>
          <w:color w:val="auto"/>
          <w:spacing w:val="5"/>
          <w:sz w:val="28"/>
          <w:szCs w:val="28"/>
          <w:lang w:eastAsia="en-US"/>
        </w:rPr>
        <w:t>Срок предоставления муниципальной услуги в случае предоставления земельного участка по результатам проведения торгов</w:t>
      </w:r>
      <w:r w:rsidRPr="000D52C6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не должен </w:t>
      </w:r>
      <w:r w:rsidR="008972F7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превышать</w:t>
      </w:r>
      <w:r w:rsidRPr="000D52C6">
        <w:rPr>
          <w:rFonts w:ascii="Times New Roman" w:hAnsi="Times New Roman" w:cs="Times New Roman"/>
          <w:color w:val="FF0000"/>
          <w:spacing w:val="-1"/>
          <w:sz w:val="28"/>
          <w:szCs w:val="28"/>
          <w:lang w:eastAsia="en-US"/>
        </w:rPr>
        <w:tab/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Решение о проведении аукциона по продаже земельного участка, находящегося муниципальной собственности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на территории сельского поселения,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аукциона на право заключения договора аренды земельного участка, находящегося в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муниципальной собственности,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(далее также - аукцион), принимается уполномоченным органом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-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администрацией сельсовета, в том числе по заявлениям граждан или юридических лиц.</w:t>
      </w:r>
      <w:proofErr w:type="gramEnd"/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администрации сельсовета 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 подготовка к проведению аукциона осуществляются в следующем порядке: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1) подготовка и утверждение администрацией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2C6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</w:t>
      </w:r>
      <w:r w:rsidRPr="000D52C6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требованиями, установленными Федеральным </w:t>
      </w:r>
      <w:hyperlink r:id="rId13">
        <w:r w:rsidRPr="00FA684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от 24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2C6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таком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 xml:space="preserve"> земельном участке (далее - кадастровые работы);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3) осуществление на основании 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заявления администрации сельсовета государственного кадастрового учета земельного участка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>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5) принятие </w:t>
      </w:r>
      <w:r>
        <w:rPr>
          <w:rFonts w:ascii="Times New Roman" w:hAnsi="Times New Roman" w:cs="Times New Roman"/>
          <w:sz w:val="28"/>
          <w:szCs w:val="28"/>
        </w:rPr>
        <w:t>администрацией сельсовета</w:t>
      </w:r>
      <w:r w:rsidRPr="000D52C6">
        <w:rPr>
          <w:rFonts w:ascii="Times New Roman" w:hAnsi="Times New Roman" w:cs="Times New Roman"/>
          <w:sz w:val="28"/>
          <w:szCs w:val="28"/>
        </w:rPr>
        <w:t xml:space="preserve"> решения о проведен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>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</w:t>
      </w:r>
      <w:proofErr w:type="gramStart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ии ау</w:t>
      </w:r>
      <w:proofErr w:type="gramEnd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B23EA0" w:rsidRPr="000D52C6" w:rsidRDefault="00B23EA0" w:rsidP="00346A28">
      <w:pPr>
        <w:pStyle w:val="ConsPlusDocList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>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муниципальной собственности на территории сельского поселения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либо аукциона на право заключения договора аренды земельного участка, находящегося в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муниципальной собственности.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</w:t>
      </w:r>
      <w:r w:rsidRPr="000D52C6">
        <w:rPr>
          <w:rFonts w:ascii="Times New Roman" w:hAnsi="Times New Roman" w:cs="Times New Roman"/>
          <w:sz w:val="28"/>
          <w:szCs w:val="28"/>
        </w:rPr>
        <w:lastRenderedPageBreak/>
        <w:t>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23EA0" w:rsidRPr="000D52C6" w:rsidRDefault="00B23EA0" w:rsidP="006B2F9A">
      <w:pPr>
        <w:pStyle w:val="af4"/>
        <w:shd w:val="clear" w:color="auto" w:fill="FFFFFF"/>
        <w:spacing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14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B23EA0" w:rsidRPr="000E7907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</w:t>
      </w:r>
      <w:r w:rsidRPr="000E7907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внесенный им задаток в течение трех рабочих дней со дня оформления протокола приема заявок на участие в аукционе.</w:t>
      </w:r>
    </w:p>
    <w:p w:rsidR="00B23EA0" w:rsidRPr="000E7907" w:rsidRDefault="00B23EA0" w:rsidP="000E7907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0E7907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0E7907">
        <w:rPr>
          <w:rFonts w:ascii="Times New Roman" w:hAnsi="Times New Roman" w:cs="Times New Roman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907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</w:t>
      </w:r>
      <w:r w:rsidRPr="000D52C6">
        <w:rPr>
          <w:rFonts w:ascii="Times New Roman" w:hAnsi="Times New Roman" w:cs="Times New Roman"/>
          <w:sz w:val="28"/>
          <w:szCs w:val="28"/>
        </w:rPr>
        <w:t xml:space="preserve"> победившим в нем.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</w:t>
      </w:r>
      <w:proofErr w:type="gramStart"/>
      <w:r w:rsidRPr="000D52C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D52C6">
        <w:rPr>
          <w:rFonts w:ascii="Times New Roman" w:hAnsi="Times New Roman" w:cs="Times New Roman"/>
          <w:sz w:val="28"/>
          <w:szCs w:val="28"/>
        </w:rPr>
        <w:t xml:space="preserve">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2C6">
        <w:rPr>
          <w:rFonts w:ascii="Times New Roman" w:hAnsi="Times New Roman" w:cs="Times New Roman"/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в течение </w:t>
      </w:r>
      <w:r w:rsidR="008972F7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</w:t>
      </w:r>
      <w:r w:rsidRPr="000D52C6">
        <w:rPr>
          <w:rFonts w:ascii="Times New Roman" w:hAnsi="Times New Roman" w:cs="Times New Roman"/>
          <w:sz w:val="28"/>
          <w:szCs w:val="28"/>
        </w:rPr>
        <w:lastRenderedPageBreak/>
        <w:t xml:space="preserve">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5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пункт</w:t>
        </w:r>
        <w:r w:rsidRPr="00027F2B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ами</w:t>
        </w:r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14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7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20</w:t>
        </w:r>
      </w:hyperlink>
      <w:r>
        <w:t xml:space="preserve"> 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2C6">
        <w:rPr>
          <w:rFonts w:ascii="Times New Roman" w:hAnsi="Times New Roman" w:cs="Times New Roman"/>
          <w:sz w:val="28"/>
          <w:szCs w:val="28"/>
        </w:rPr>
        <w:t xml:space="preserve"> и которые уклонились от их заключения, включаются в реестр недобросовестных участников аукциона.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18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</w:t>
        </w:r>
        <w:r w:rsidRPr="00027F2B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ами</w:t>
        </w:r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13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19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14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20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 xml:space="preserve">2 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21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подпунктами 1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22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3 пункта 29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23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пунктом 29</w:t>
        </w:r>
      </w:hyperlink>
      <w:r>
        <w:t xml:space="preserve"> 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B23EA0" w:rsidRDefault="00B23EA0" w:rsidP="006B2F9A">
      <w:pPr>
        <w:pStyle w:val="p17"/>
        <w:shd w:val="clear" w:color="auto" w:fill="FFFFFF"/>
        <w:spacing w:after="28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6A75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результ</w:t>
      </w:r>
      <w:r w:rsidRPr="006A7569">
        <w:rPr>
          <w:rFonts w:ascii="Times New Roman" w:hAnsi="Times New Roman" w:cs="Times New Roman"/>
          <w:sz w:val="28"/>
          <w:szCs w:val="28"/>
        </w:rPr>
        <w:t>а</w:t>
      </w:r>
      <w:r w:rsidRPr="006A7569">
        <w:rPr>
          <w:rFonts w:ascii="Times New Roman" w:hAnsi="Times New Roman" w:cs="Times New Roman"/>
          <w:sz w:val="28"/>
          <w:szCs w:val="28"/>
        </w:rPr>
        <w:t>та предоставления (или отказа в предоставлении) муниципальной услуги.</w:t>
      </w:r>
    </w:p>
    <w:p w:rsidR="00B23EA0" w:rsidRPr="000D52C6" w:rsidRDefault="00B23EA0" w:rsidP="000E7907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B23EA0" w:rsidRPr="008972F7" w:rsidRDefault="00B23EA0" w:rsidP="006B2F9A">
      <w:pPr>
        <w:pStyle w:val="p17"/>
        <w:shd w:val="clear" w:color="auto" w:fill="FFFFFF"/>
        <w:spacing w:after="28"/>
        <w:ind w:firstLine="70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выполнения административной процедуры составляет - </w:t>
      </w:r>
      <w:r w:rsidR="008972F7"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213BD3"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рабочих (календарных)  дней</w:t>
      </w:r>
      <w:r w:rsidR="00B20734"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</w:p>
    <w:p w:rsidR="00B23EA0" w:rsidRPr="00E54C62" w:rsidRDefault="00B23EA0" w:rsidP="005E315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заяв</w:t>
      </w:r>
      <w:r>
        <w:rPr>
          <w:rFonts w:ascii="Times New Roman" w:hAnsi="Times New Roman" w:cs="Times New Roman"/>
          <w:b/>
          <w:bCs/>
          <w:sz w:val="28"/>
          <w:szCs w:val="28"/>
        </w:rPr>
        <w:t>ит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елю.</w:t>
      </w:r>
    </w:p>
    <w:p w:rsidR="00B23EA0" w:rsidRPr="008972F7" w:rsidRDefault="00B23EA0" w:rsidP="00D2127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выполнения административной процедуры являются результ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ты проведения  аукциона.</w:t>
      </w:r>
    </w:p>
    <w:p w:rsidR="00B23EA0" w:rsidRPr="00E54C62" w:rsidRDefault="00B23EA0" w:rsidP="00D212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предоставлении услуги специ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лист администрации сельсовета оформляет в порядке, установленном Земельным кодексом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и настоящим Регламентом:</w:t>
      </w:r>
    </w:p>
    <w:p w:rsidR="00B23EA0" w:rsidRPr="00AC3DA5" w:rsidRDefault="00B23EA0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3DA5">
        <w:rPr>
          <w:rFonts w:ascii="Times New Roman" w:hAnsi="Times New Roman" w:cs="Times New Roman"/>
          <w:sz w:val="28"/>
          <w:szCs w:val="28"/>
        </w:rPr>
        <w:t>1) 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3DA5">
        <w:rPr>
          <w:rFonts w:ascii="Times New Roman" w:hAnsi="Times New Roman" w:cs="Times New Roman"/>
          <w:sz w:val="28"/>
          <w:szCs w:val="28"/>
        </w:rPr>
        <w:t xml:space="preserve"> проекта договора купли-продажи или проекта договора аре</w:t>
      </w:r>
      <w:r w:rsidRPr="00AC3DA5">
        <w:rPr>
          <w:rFonts w:ascii="Times New Roman" w:hAnsi="Times New Roman" w:cs="Times New Roman"/>
          <w:sz w:val="28"/>
          <w:szCs w:val="28"/>
        </w:rPr>
        <w:t>н</w:t>
      </w:r>
      <w:r w:rsidRPr="00AC3DA5">
        <w:rPr>
          <w:rFonts w:ascii="Times New Roman" w:hAnsi="Times New Roman" w:cs="Times New Roman"/>
          <w:sz w:val="28"/>
          <w:szCs w:val="28"/>
        </w:rPr>
        <w:t>ды земельного участка в трех экземплярах, их подписание и направление заяв</w:t>
      </w:r>
      <w:r w:rsidRPr="00AC3DA5">
        <w:rPr>
          <w:rFonts w:ascii="Times New Roman" w:hAnsi="Times New Roman" w:cs="Times New Roman"/>
          <w:sz w:val="28"/>
          <w:szCs w:val="28"/>
        </w:rPr>
        <w:t>и</w:t>
      </w:r>
      <w:r w:rsidRPr="00AC3DA5">
        <w:rPr>
          <w:rFonts w:ascii="Times New Roman" w:hAnsi="Times New Roman" w:cs="Times New Roman"/>
          <w:sz w:val="28"/>
          <w:szCs w:val="28"/>
        </w:rPr>
        <w:t xml:space="preserve">телю при условии, 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что не требуется образование или уточнение границ испр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шиваемого земельного участка;</w:t>
      </w:r>
    </w:p>
    <w:p w:rsidR="00B23EA0" w:rsidRPr="00E54C62" w:rsidRDefault="00B23EA0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C3DA5">
        <w:rPr>
          <w:rFonts w:ascii="Times New Roman" w:hAnsi="Times New Roman" w:cs="Times New Roman"/>
          <w:sz w:val="28"/>
          <w:szCs w:val="28"/>
        </w:rPr>
        <w:t>2)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3DA5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предоставления земельного участка в соответствии со </w:t>
      </w:r>
      <w:hyperlink r:id="rId24" w:history="1">
        <w:r w:rsidRPr="00AC3DA5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AC3DA5">
        <w:rPr>
          <w:rFonts w:ascii="Times New Roman" w:hAnsi="Times New Roman" w:cs="Times New Roman"/>
          <w:sz w:val="28"/>
          <w:szCs w:val="28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рации </w:t>
      </w:r>
      <w:r w:rsidRPr="00AC3DA5">
        <w:rPr>
          <w:rFonts w:ascii="Times New Roman" w:hAnsi="Times New Roman" w:cs="Times New Roman"/>
          <w:sz w:val="28"/>
          <w:szCs w:val="28"/>
        </w:rPr>
        <w:t>при условии, что испрашиваемый земельный участок предстоит образ</w:t>
      </w:r>
      <w:r w:rsidRPr="00AC3DA5">
        <w:rPr>
          <w:rFonts w:ascii="Times New Roman" w:hAnsi="Times New Roman" w:cs="Times New Roman"/>
          <w:sz w:val="28"/>
          <w:szCs w:val="28"/>
        </w:rPr>
        <w:t>о</w:t>
      </w:r>
      <w:r w:rsidRPr="00AC3DA5">
        <w:rPr>
          <w:rFonts w:ascii="Times New Roman" w:hAnsi="Times New Roman" w:cs="Times New Roman"/>
          <w:sz w:val="28"/>
          <w:szCs w:val="28"/>
        </w:rPr>
        <w:t xml:space="preserve">вать или его границы подлежат уточнению в соответствии с Федеральным </w:t>
      </w:r>
      <w:hyperlink r:id="rId25" w:history="1">
        <w:r w:rsidRPr="00AC3DA5">
          <w:rPr>
            <w:rFonts w:ascii="Times New Roman" w:hAnsi="Times New Roman" w:cs="Times New Roman"/>
            <w:sz w:val="28"/>
            <w:szCs w:val="28"/>
          </w:rPr>
          <w:t>зак</w:t>
        </w:r>
        <w:r w:rsidRPr="00AC3DA5">
          <w:rPr>
            <w:rFonts w:ascii="Times New Roman" w:hAnsi="Times New Roman" w:cs="Times New Roman"/>
            <w:sz w:val="28"/>
            <w:szCs w:val="28"/>
          </w:rPr>
          <w:t>о</w:t>
        </w:r>
        <w:r w:rsidRPr="00AC3DA5">
          <w:rPr>
            <w:rFonts w:ascii="Times New Roman" w:hAnsi="Times New Roman" w:cs="Times New Roman"/>
            <w:sz w:val="28"/>
            <w:szCs w:val="28"/>
          </w:rPr>
          <w:t>ном</w:t>
        </w:r>
      </w:hyperlink>
      <w:r w:rsidRPr="00AC3DA5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направление указанно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C3DA5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3DA5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E54C62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23EA0" w:rsidRPr="008972F7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ab/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Критерием принятия решения является наличие права (отсутствие права) заявителя по итогам проведения аукциона.</w:t>
      </w:r>
    </w:p>
    <w:p w:rsidR="00B23EA0" w:rsidRPr="00E54C62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Специалист администрации сельсовета представляет вышеуказанные документы главе сельсовета или лицу, исполняющему его обязанности, для</w:t>
      </w:r>
      <w:r w:rsidRPr="00E54C62">
        <w:rPr>
          <w:rFonts w:ascii="Times New Roman" w:hAnsi="Times New Roman" w:cs="Times New Roman"/>
          <w:sz w:val="28"/>
          <w:szCs w:val="28"/>
        </w:rPr>
        <w:t xml:space="preserve"> подписания в срок не позднее, чем за два дня до истечения установленного срока рассмотрения заявления.</w:t>
      </w:r>
    </w:p>
    <w:p w:rsidR="00B23EA0" w:rsidRPr="00E54C62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заявитель обратился за предоставлением муниципальной услуги в МФЦ, специалист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сельсовета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передает результат услуги в МФЦ для выдачи заявителю.</w:t>
      </w:r>
    </w:p>
    <w:p w:rsidR="00B23EA0" w:rsidRPr="00E54C62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должны быть переданы в МФЦ не позднее дня, предшествующего дате окончания предоставления муниципальной услуги. Передача документов из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сельсовета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в МФЦ сопровождается соответствующим Реестром передачи.</w:t>
      </w:r>
    </w:p>
    <w:p w:rsidR="00B23EA0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Процедура заканчивается выдачей заявителю одного из следующих док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ментов:</w:t>
      </w:r>
    </w:p>
    <w:p w:rsidR="00B23EA0" w:rsidRPr="00E54C62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1) договора купли-продажи или договора аренды земельного участка в трех экземплярах, их подписание и направление заявителю при условии, 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что не тр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буется образование или уточнение границ испрашиваемого земельного участка;</w:t>
      </w:r>
    </w:p>
    <w:p w:rsidR="00B23EA0" w:rsidRPr="00E54C62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54C62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земельного участка в соответствии со </w:t>
      </w:r>
      <w:hyperlink r:id="rId26" w:history="1">
        <w:r w:rsidRPr="00E54C62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E54C62">
        <w:rPr>
          <w:rFonts w:ascii="Times New Roman" w:hAnsi="Times New Roman" w:cs="Times New Roman"/>
          <w:sz w:val="28"/>
          <w:szCs w:val="28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при условии, что и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прашиваемый земельный участок предстоит образовать или его границы подл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 xml:space="preserve">жат уточнению в соответствии с Федеральным </w:t>
      </w:r>
      <w:hyperlink r:id="rId27" w:history="1">
        <w:r w:rsidRPr="00E54C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54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54C62">
        <w:rPr>
          <w:rFonts w:ascii="Times New Roman" w:hAnsi="Times New Roman" w:cs="Times New Roman"/>
          <w:sz w:val="28"/>
          <w:szCs w:val="28"/>
        </w:rPr>
        <w:t>О государственном к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дастре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4C62">
        <w:rPr>
          <w:rFonts w:ascii="Times New Roman" w:hAnsi="Times New Roman" w:cs="Times New Roman"/>
          <w:sz w:val="28"/>
          <w:szCs w:val="28"/>
        </w:rPr>
        <w:t>, и направление указанное решение заявителю.</w:t>
      </w:r>
    </w:p>
    <w:p w:rsidR="00B23EA0" w:rsidRPr="00E54C62" w:rsidRDefault="00B23EA0" w:rsidP="00346A28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ри принятии отрицательного решения:</w:t>
      </w:r>
    </w:p>
    <w:p w:rsidR="00B23EA0" w:rsidRPr="00E54C62" w:rsidRDefault="00B23EA0" w:rsidP="00346A28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>Способ фиксации результата – регистрация документов в журналах регистрации: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 договоров аренды;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договоров безвозмездного пользования;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договоров купли-продажи.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(уведомления об отказе в предоставлении муниципальной услуги).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B36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. Формы контроля за исполнением административного регламента</w:t>
      </w:r>
    </w:p>
    <w:bookmarkEnd w:id="2"/>
    <w:p w:rsidR="00B23EA0" w:rsidRPr="00BF22EB" w:rsidRDefault="00B23EA0" w:rsidP="00DB36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DB362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BF22EB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23EA0" w:rsidRPr="00BF22EB" w:rsidRDefault="00B23EA0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услуги, и принятием решений ответственными должностными лицами осуществляется главой сельсовета.</w:t>
      </w:r>
    </w:p>
    <w:p w:rsidR="00B23EA0" w:rsidRPr="00BF22EB" w:rsidRDefault="00B23EA0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4.1.2. Периодичность осуществления текущего контроля устанавливается распоряжением главы сельсовета.</w:t>
      </w:r>
    </w:p>
    <w:p w:rsidR="00B23EA0" w:rsidRPr="00BF22EB" w:rsidRDefault="00B23EA0" w:rsidP="00BF22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F22EB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4.2.1.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администрацией сельсовета муниципальной услуги включает в себя проведение плановых и вн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плановых проверок, выявление и устранение нарушений прав заявителей, ра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4.2.2. Порядок и периодичность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проведения плановых проверок выполн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ния положений Регламента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4.2.3. Решение об осуществлении плановых и внеплановых проверок по</w:t>
      </w:r>
      <w:r w:rsidRPr="00BF22EB">
        <w:rPr>
          <w:rFonts w:ascii="Times New Roman" w:hAnsi="Times New Roman" w:cs="Times New Roman"/>
          <w:sz w:val="28"/>
          <w:szCs w:val="28"/>
        </w:rPr>
        <w:t>л</w:t>
      </w:r>
      <w:r w:rsidRPr="00BF22EB">
        <w:rPr>
          <w:rFonts w:ascii="Times New Roman" w:hAnsi="Times New Roman" w:cs="Times New Roman"/>
          <w:sz w:val="28"/>
          <w:szCs w:val="28"/>
        </w:rPr>
        <w:t xml:space="preserve">ноты и качества предоставления муниципальной услуги принимается 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распоряжением главой сельсовета.</w:t>
      </w:r>
    </w:p>
    <w:p w:rsidR="00B23EA0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4.2.4. Плановые проверки проводятся в соответствии с планом работы а</w:t>
      </w:r>
      <w:r w:rsidRPr="00BF22EB">
        <w:rPr>
          <w:rFonts w:ascii="Times New Roman" w:hAnsi="Times New Roman" w:cs="Times New Roman"/>
          <w:sz w:val="28"/>
          <w:szCs w:val="28"/>
        </w:rPr>
        <w:t>д</w:t>
      </w:r>
      <w:r w:rsidRPr="00BF22EB">
        <w:rPr>
          <w:rFonts w:ascii="Times New Roman" w:hAnsi="Times New Roman" w:cs="Times New Roman"/>
          <w:sz w:val="28"/>
          <w:szCs w:val="28"/>
        </w:rPr>
        <w:t xml:space="preserve">министрации сельсовета, но не чаще 1 раза в 3 года. </w:t>
      </w:r>
    </w:p>
    <w:p w:rsidR="00B23EA0" w:rsidRPr="00BF22EB" w:rsidRDefault="00B23EA0" w:rsidP="00287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Внеплановые проверки полноты и качества предоставления муниципал</w:t>
      </w:r>
      <w:r w:rsidRPr="00BF22EB">
        <w:rPr>
          <w:rFonts w:ascii="Times New Roman" w:hAnsi="Times New Roman" w:cs="Times New Roman"/>
          <w:sz w:val="28"/>
          <w:szCs w:val="28"/>
        </w:rPr>
        <w:t>ь</w:t>
      </w:r>
      <w:r w:rsidRPr="00BF22EB">
        <w:rPr>
          <w:rFonts w:ascii="Times New Roman" w:hAnsi="Times New Roman" w:cs="Times New Roman"/>
          <w:sz w:val="28"/>
          <w:szCs w:val="28"/>
        </w:rPr>
        <w:t>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B23EA0" w:rsidRPr="00BF22EB" w:rsidRDefault="00B23EA0" w:rsidP="00DB36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B23EA0" w:rsidRPr="00BF22EB" w:rsidRDefault="00B23EA0" w:rsidP="00DB362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4.3. Ответственность должностных лиц администрации сельсовета за реш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ния и действия (бездействие), принимаемые (осуществляемые) ими в ходе предоставления муниципальной услуги</w:t>
      </w:r>
    </w:p>
    <w:p w:rsidR="00B23EA0" w:rsidRPr="00BF22EB" w:rsidRDefault="00B23EA0" w:rsidP="00DB36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нистративной ответственности в порядке, установленном действующим закон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Курской области</w:t>
      </w:r>
      <w:r w:rsidRPr="00BF22EB">
        <w:rPr>
          <w:rFonts w:ascii="Times New Roman" w:hAnsi="Times New Roman" w:cs="Times New Roman"/>
          <w:sz w:val="28"/>
          <w:szCs w:val="28"/>
        </w:rPr>
        <w:t>. Пе</w:t>
      </w:r>
      <w:r w:rsidRPr="00BF22EB">
        <w:rPr>
          <w:rFonts w:ascii="Times New Roman" w:hAnsi="Times New Roman" w:cs="Times New Roman"/>
          <w:sz w:val="28"/>
          <w:szCs w:val="28"/>
        </w:rPr>
        <w:t>р</w:t>
      </w:r>
      <w:r w:rsidRPr="00BF22EB">
        <w:rPr>
          <w:rFonts w:ascii="Times New Roman" w:hAnsi="Times New Roman" w:cs="Times New Roman"/>
          <w:sz w:val="28"/>
          <w:szCs w:val="28"/>
        </w:rPr>
        <w:t>сональная ответственность должностных лиц администрации сельсовета за нес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блюдение порядка осуществления административных процедур в ходе пред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ставления муниципальной услуги закрепляется в их должностных инструкциях.</w:t>
      </w:r>
    </w:p>
    <w:p w:rsidR="00B23EA0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</w:t>
      </w:r>
    </w:p>
    <w:p w:rsidR="00B23EA0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F22EB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ны граждан, их объединений и организаций</w:t>
      </w:r>
    </w:p>
    <w:p w:rsidR="00B23EA0" w:rsidRPr="00BF22EB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осуществлять </w:t>
      </w:r>
      <w:proofErr w:type="gramStart"/>
      <w:r w:rsidRPr="00BF2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нистративных процедур (действий).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ства предоставления муниципальной услуги;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Регламента.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22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с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ответствии с правовыми актами Российской Федерации, Курской области и м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>ниципальными нормативными правовыми актами.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. Досудебный (внесудебный) порядок обжалования решений и действий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(бездействия) органа, предоставляющего муниципальную услуг, а </w:t>
      </w:r>
      <w:proofErr w:type="gramStart"/>
      <w:r w:rsidRPr="00BF22EB">
        <w:rPr>
          <w:rFonts w:ascii="Times New Roman" w:hAnsi="Times New Roman" w:cs="Times New Roman"/>
          <w:b/>
          <w:bCs/>
          <w:sz w:val="28"/>
          <w:szCs w:val="28"/>
        </w:rPr>
        <w:t>также  должностных</w:t>
      </w:r>
      <w:proofErr w:type="gramEnd"/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 лиц, муниципальных служащих</w:t>
      </w:r>
    </w:p>
    <w:p w:rsidR="00B23EA0" w:rsidRPr="00BF22EB" w:rsidRDefault="00B23EA0" w:rsidP="00B86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5.1. Информация для заявителя о его праве подать жалобу на решение и (или) действие (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бездействие) администрации сельсовета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 (или) их дол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ностных лиц при предоставлении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вправе обжаловать решения и действия (бездействие) </w:t>
      </w:r>
      <w:r w:rsidRPr="00E54C62">
        <w:rPr>
          <w:rFonts w:ascii="Times New Roman" w:hAnsi="Times New Roman" w:cs="Times New Roman"/>
          <w:sz w:val="28"/>
          <w:szCs w:val="28"/>
        </w:rPr>
        <w:t>админ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 xml:space="preserve">страции сельсовета 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в досудебном (внес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дебном) и судебном порядке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5.2. Предмет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Предметом досудебного (внесудебного) обжалования явля</w:t>
      </w:r>
      <w:r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 xml:space="preserve">тся решения и действия (бездействие) </w:t>
      </w:r>
      <w:r w:rsidRPr="00E54C62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</w:t>
      </w:r>
      <w:r w:rsidRPr="00E54C62">
        <w:rPr>
          <w:rFonts w:ascii="Times New Roman" w:hAnsi="Times New Roman" w:cs="Times New Roman"/>
          <w:sz w:val="28"/>
          <w:szCs w:val="28"/>
        </w:rPr>
        <w:t xml:space="preserve"> п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ри предоставлении услуги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на основании настоящего регламента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Заявитель имеет право обратиться с жалобой, в том числе в следующих случаях: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1) нарушения сроков регистрации заявления заявителя о предоставлении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2) нарушения сроков предоставления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вовыми актами Курской области, муниципальными правовыми актами Курского района Курской области для предоставления услуги, у заявителя;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5) отказа в предоставлении услуги, если основания отказа не предусмотр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ны федеральными законами и принятыми в соответствии с ними иными норм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  <w:proofErr w:type="gramEnd"/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6) затребование у заявителя при предоставлении услуги платы, не пред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норм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тивными правовыми актами Курской области, муниципальными правовыми а</w:t>
      </w:r>
      <w:r w:rsidRPr="00E54C62">
        <w:rPr>
          <w:rFonts w:ascii="Times New Roman" w:hAnsi="Times New Roman" w:cs="Times New Roman"/>
          <w:sz w:val="28"/>
          <w:szCs w:val="28"/>
        </w:rPr>
        <w:t>к</w:t>
      </w:r>
      <w:r w:rsidRPr="00E54C62">
        <w:rPr>
          <w:rFonts w:ascii="Times New Roman" w:hAnsi="Times New Roman" w:cs="Times New Roman"/>
          <w:sz w:val="28"/>
          <w:szCs w:val="28"/>
        </w:rPr>
        <w:t>тами Курского района Курской области;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7) отказа администрации сельсовета, предоставляющего услугу, его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ностных лиц в исправлении допущенных опечаток и ошибок в выданных в 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зультате предоставления услуги документах либо нарушение установленного срока таких исправлений.</w:t>
      </w:r>
      <w:proofErr w:type="gramEnd"/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ж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ностные лица, которым может быть направлена жалоба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 или в эле</w:t>
      </w:r>
      <w:r w:rsidRPr="00E54C62">
        <w:rPr>
          <w:rFonts w:ascii="Times New Roman" w:hAnsi="Times New Roman" w:cs="Times New Roman"/>
          <w:sz w:val="28"/>
          <w:szCs w:val="28"/>
        </w:rPr>
        <w:t>к</w:t>
      </w:r>
      <w:r w:rsidRPr="00E54C62">
        <w:rPr>
          <w:rFonts w:ascii="Times New Roman" w:hAnsi="Times New Roman" w:cs="Times New Roman"/>
          <w:sz w:val="28"/>
          <w:szCs w:val="28"/>
        </w:rPr>
        <w:t xml:space="preserve">тронной форме в администрацию сельсовета. </w:t>
      </w:r>
      <w:r w:rsidRPr="00BF22EB">
        <w:rPr>
          <w:rFonts w:ascii="Times New Roman" w:hAnsi="Times New Roman" w:cs="Times New Roman"/>
          <w:sz w:val="28"/>
          <w:szCs w:val="28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Жалоба также может быть направлена через областное бюджетное учр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ждение «Многофункциональный центр предоставления государственных и м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>ниципальных услуг Курской области».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5.4.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«Интернет», официального сайта администр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ции сельсовета, федеральной государственной информационной системы «Ед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ный портал государственных и муниципальных услуг (функций)», а также может быть принята при личном приеме заявителя.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1) наименование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служащего, решения и действия (бездействие) которых обж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луются;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страции сельсовета, предоставляющего услугу, должностного лица администр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ции сельсовета, предоставляющего услугу, либо муниципального служащего;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</w:t>
      </w:r>
      <w:r w:rsidRPr="00E54C62">
        <w:rPr>
          <w:rFonts w:ascii="Times New Roman" w:hAnsi="Times New Roman" w:cs="Times New Roman"/>
          <w:sz w:val="28"/>
          <w:szCs w:val="28"/>
        </w:rPr>
        <w:t>й</w:t>
      </w:r>
      <w:r w:rsidRPr="00E54C62">
        <w:rPr>
          <w:rFonts w:ascii="Times New Roman" w:hAnsi="Times New Roman" w:cs="Times New Roman"/>
          <w:sz w:val="28"/>
          <w:szCs w:val="28"/>
        </w:rPr>
        <w:t>ствием (бездействием)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Жалоба подлежит рассмотрению должностным лицом, наделенным по</w:t>
      </w:r>
      <w:r w:rsidRPr="00E54C62">
        <w:rPr>
          <w:rFonts w:ascii="Times New Roman" w:hAnsi="Times New Roman" w:cs="Times New Roman"/>
          <w:sz w:val="28"/>
          <w:szCs w:val="28"/>
        </w:rPr>
        <w:t>л</w:t>
      </w:r>
      <w:r w:rsidRPr="00E54C62">
        <w:rPr>
          <w:rFonts w:ascii="Times New Roman" w:hAnsi="Times New Roman" w:cs="Times New Roman"/>
          <w:sz w:val="28"/>
          <w:szCs w:val="28"/>
        </w:rPr>
        <w:t>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сельсовета, предоставляющего услугу, в приеме документов у заявителя либо в исправлении допущенных опечаток и ошибок или в случае обжалования нарушения устано</w:t>
      </w:r>
      <w:r w:rsidRPr="00E54C62">
        <w:rPr>
          <w:rFonts w:ascii="Times New Roman" w:hAnsi="Times New Roman" w:cs="Times New Roman"/>
          <w:sz w:val="28"/>
          <w:szCs w:val="28"/>
        </w:rPr>
        <w:t>в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ленного срока таких исправлений – в течение пяти рабочих дней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 со дня ее рег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 xml:space="preserve">страции. 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установить случаи, при к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торых срок рассмотрения жалобы может быть сокращен.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ь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ством Российской Федерации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5.7.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уполномоченный на ее ра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смотрение, принимает одно из следующих решений: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54C62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бок в выданных в результате предоставления услуги документах, возврата заяв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  <w:proofErr w:type="gramEnd"/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23EA0" w:rsidRPr="008972F7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текст жалобы не поддается прочтению, ответ на жалобу не дается, и она не подлежит направлению на рассмотрение в государственный о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8972F7">
        <w:rPr>
          <w:rFonts w:ascii="Times New Roman" w:hAnsi="Times New Roman" w:cs="Times New Roman"/>
          <w:color w:val="000000" w:themeColor="text1"/>
          <w:sz w:val="28"/>
          <w:szCs w:val="28"/>
        </w:rPr>
        <w:t>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23EA0" w:rsidRPr="008972F7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23EA0" w:rsidRDefault="00B23EA0" w:rsidP="00B8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5.8.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В случае, установления в ходе или по результатам </w:t>
      </w:r>
      <w:proofErr w:type="gramStart"/>
      <w:r w:rsidRPr="00E54C6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54C62">
        <w:rPr>
          <w:rFonts w:ascii="Times New Roman" w:hAnsi="Times New Roman" w:cs="Times New Roman"/>
          <w:sz w:val="28"/>
          <w:szCs w:val="28"/>
        </w:rPr>
        <w:t xml:space="preserve"> или преступления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ностное лицо, наделенное полномочиями по рассмотрению жалоб, незамедл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тельно направляет имеющиеся материалы в органы прокуратуры.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BF22EB" w:rsidRDefault="00B23EA0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BF22EB">
        <w:rPr>
          <w:rFonts w:ascii="Times New Roman" w:hAnsi="Times New Roman" w:cs="Times New Roman"/>
          <w:sz w:val="28"/>
          <w:szCs w:val="28"/>
          <w:lang w:eastAsia="ar-SA"/>
        </w:rPr>
        <w:t>В случае</w:t>
      </w:r>
      <w:proofErr w:type="gramStart"/>
      <w:r w:rsidRPr="00BF22EB">
        <w:rPr>
          <w:rFonts w:ascii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BF22EB">
        <w:rPr>
          <w:rFonts w:ascii="Times New Roman" w:hAnsi="Times New Roman" w:cs="Times New Roman"/>
          <w:sz w:val="28"/>
          <w:szCs w:val="28"/>
          <w:lang w:eastAsia="ar-SA"/>
        </w:rPr>
        <w:t xml:space="preserve"> если обжалуется решение главы сельсовета заявитель вправе о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жаловать решение в соответствии с законодательством Российской Федерации</w:t>
      </w:r>
      <w:r w:rsidRPr="00BF22EB">
        <w:rPr>
          <w:rFonts w:ascii="Times New Roman" w:hAnsi="Times New Roman" w:cs="Times New Roman"/>
          <w:sz w:val="28"/>
          <w:szCs w:val="28"/>
        </w:rPr>
        <w:t xml:space="preserve"> в </w:t>
      </w:r>
      <w:r w:rsidRPr="00BF22EB">
        <w:rPr>
          <w:rFonts w:ascii="Times New Roman" w:hAnsi="Times New Roman" w:cs="Times New Roman"/>
          <w:sz w:val="28"/>
          <w:szCs w:val="28"/>
        </w:rPr>
        <w:lastRenderedPageBreak/>
        <w:t>досудебном (внесудебном) и судебном порядке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BF22EB" w:rsidRDefault="00B23EA0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23EA0" w:rsidRDefault="00B23EA0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5.10. Право заявителя на получение информации и документов, нео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ходимых для обоснования и рассмотрения жалобы </w:t>
      </w:r>
    </w:p>
    <w:p w:rsidR="00B23EA0" w:rsidRPr="00E54C62" w:rsidRDefault="00B23EA0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Заявитель имеет право на получение информации и документов, необх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димых для обоснования и рассмотрения жалобы.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смотрения жалобы</w:t>
      </w:r>
    </w:p>
    <w:p w:rsidR="00B23EA0" w:rsidRPr="00C62D35" w:rsidRDefault="00B23EA0" w:rsidP="001160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«Информирование заявителей о порядке подачи и рассмотрения жалобы ос</w:t>
      </w:r>
      <w:r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>ществляется посредством размещения информации на стендах в органе власти, предоставляющем услугу, в федеральной государственной информационной сист</w:t>
      </w:r>
      <w:r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>ме «Единый портал государственных и муниципальных услуг (функций)»(</w:t>
      </w:r>
      <w:r>
        <w:rPr>
          <w:rFonts w:ascii="Times New Roman" w:hAnsi="Times New Roman" w:cs="Times New Roman"/>
          <w:sz w:val="27"/>
          <w:szCs w:val="27"/>
          <w:lang w:val="en-US"/>
        </w:rPr>
        <w:t>www</w:t>
      </w:r>
      <w:r>
        <w:rPr>
          <w:rFonts w:ascii="Times New Roman" w:hAnsi="Times New Roman" w:cs="Times New Roman"/>
          <w:sz w:val="27"/>
          <w:szCs w:val="27"/>
        </w:rPr>
        <w:t>.</w:t>
      </w:r>
      <w:proofErr w:type="spellStart"/>
      <w:r>
        <w:rPr>
          <w:rFonts w:ascii="Times New Roman" w:hAnsi="Times New Roman" w:cs="Times New Roman"/>
          <w:sz w:val="27"/>
          <w:szCs w:val="27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  <w:proofErr w:type="spellStart"/>
      <w:r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), региональной информационной системе «Портал государственных и муниципальных услуг (функций) Курской области» </w:t>
      </w:r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hyperlink r:id="rId28" w:history="1">
        <w:r w:rsidRPr="00C62D35">
          <w:rPr>
            <w:rStyle w:val="a4"/>
            <w:color w:val="000000" w:themeColor="text1"/>
            <w:sz w:val="27"/>
            <w:szCs w:val="27"/>
            <w:lang w:val="en-US"/>
          </w:rPr>
          <w:t>www</w:t>
        </w:r>
        <w:r w:rsidRPr="00C62D35">
          <w:rPr>
            <w:rStyle w:val="a4"/>
            <w:color w:val="000000" w:themeColor="text1"/>
            <w:sz w:val="27"/>
            <w:szCs w:val="27"/>
          </w:rPr>
          <w:t>.</w:t>
        </w:r>
        <w:proofErr w:type="spellStart"/>
        <w:r w:rsidRPr="00C62D35">
          <w:rPr>
            <w:rStyle w:val="a4"/>
            <w:color w:val="000000" w:themeColor="text1"/>
            <w:sz w:val="27"/>
            <w:szCs w:val="27"/>
            <w:lang w:val="en-US"/>
          </w:rPr>
          <w:t>rpgu</w:t>
        </w:r>
        <w:proofErr w:type="spellEnd"/>
        <w:r w:rsidRPr="00C62D35">
          <w:rPr>
            <w:rStyle w:val="a4"/>
            <w:color w:val="000000" w:themeColor="text1"/>
            <w:sz w:val="27"/>
            <w:szCs w:val="27"/>
          </w:rPr>
          <w:t>.</w:t>
        </w:r>
        <w:proofErr w:type="spellStart"/>
        <w:r w:rsidRPr="00C62D35">
          <w:rPr>
            <w:rStyle w:val="a4"/>
            <w:color w:val="000000" w:themeColor="text1"/>
            <w:sz w:val="27"/>
            <w:szCs w:val="27"/>
            <w:lang w:val="en-US"/>
          </w:rPr>
          <w:t>rkursk</w:t>
        </w:r>
        <w:proofErr w:type="spellEnd"/>
        <w:r w:rsidRPr="00C62D35">
          <w:rPr>
            <w:rStyle w:val="a4"/>
            <w:color w:val="000000" w:themeColor="text1"/>
            <w:sz w:val="27"/>
            <w:szCs w:val="27"/>
          </w:rPr>
          <w:t>.</w:t>
        </w:r>
        <w:proofErr w:type="spellStart"/>
        <w:r w:rsidRPr="00C62D35">
          <w:rPr>
            <w:rStyle w:val="a4"/>
            <w:color w:val="000000" w:themeColor="text1"/>
            <w:sz w:val="27"/>
            <w:szCs w:val="27"/>
            <w:lang w:val="en-US"/>
          </w:rPr>
          <w:t>ru</w:t>
        </w:r>
        <w:proofErr w:type="spellEnd"/>
      </w:hyperlink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), а также путем оказания консультаций по телефону, электро</w:t>
      </w:r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н</w:t>
      </w:r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ной почте, при личном</w:t>
      </w:r>
      <w:proofErr w:type="gramEnd"/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приеме</w:t>
      </w:r>
      <w:proofErr w:type="gramEnd"/>
      <w:r w:rsidRPr="00C62D35">
        <w:rPr>
          <w:rFonts w:ascii="Times New Roman" w:hAnsi="Times New Roman" w:cs="Times New Roman"/>
          <w:color w:val="000000" w:themeColor="text1"/>
          <w:sz w:val="27"/>
          <w:szCs w:val="27"/>
        </w:rPr>
        <w:t>.».</w:t>
      </w:r>
    </w:p>
    <w:p w:rsidR="00B23EA0" w:rsidRPr="00A2436F" w:rsidRDefault="00B23EA0" w:rsidP="00A2436F">
      <w:pPr>
        <w:spacing w:after="0" w:line="240" w:lineRule="auto"/>
        <w:ind w:left="3828"/>
        <w:jc w:val="center"/>
        <w:rPr>
          <w:color w:val="00000A"/>
          <w:sz w:val="24"/>
          <w:szCs w:val="24"/>
        </w:rPr>
      </w:pPr>
      <w:r w:rsidRPr="00C62D35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 w:type="page"/>
      </w:r>
      <w:r w:rsidRPr="00A2436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№1</w:t>
      </w:r>
    </w:p>
    <w:p w:rsidR="00B23EA0" w:rsidRPr="00A2436F" w:rsidRDefault="00B23EA0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23EA0" w:rsidRPr="00A2436F" w:rsidRDefault="00B23EA0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23EA0" w:rsidRPr="00C62D35" w:rsidRDefault="00B23EA0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рии сельского поселения  гражданам для индивидуальн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го жилищного строительства, ведения личного подсобн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го хозяйства в границах населенного пункта, садово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ства, дачного хозяйства, гражданам и крестьянским (фермерским) хозяйствам для осуществления крестья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ским (фермерским) хозяйствам его деятельности»</w:t>
      </w:r>
    </w:p>
    <w:p w:rsidR="00B23EA0" w:rsidRPr="00C62D35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EA0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3A6A4D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6A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B23EA0" w:rsidRPr="003A6A4D" w:rsidRDefault="00B23EA0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6A4D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B23EA0" w:rsidRPr="00C62D35" w:rsidRDefault="00B23EA0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«</w:t>
      </w:r>
      <w:r w:rsidRPr="00C62D35">
        <w:rPr>
          <w:rFonts w:ascii="Times New Roman" w:hAnsi="Times New Roman" w:cs="Times New Roman"/>
          <w:color w:val="000000" w:themeColor="text1"/>
          <w:sz w:val="20"/>
          <w:szCs w:val="20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</w:t>
      </w:r>
      <w:r w:rsidRPr="00C62D35">
        <w:rPr>
          <w:rFonts w:ascii="Times New Roman" w:hAnsi="Times New Roman" w:cs="Times New Roman"/>
          <w:color w:val="000000" w:themeColor="text1"/>
          <w:sz w:val="20"/>
          <w:szCs w:val="20"/>
        </w:rPr>
        <w:t>р</w:t>
      </w:r>
      <w:r w:rsidRPr="00C62D35">
        <w:rPr>
          <w:rFonts w:ascii="Times New Roman" w:hAnsi="Times New Roman" w:cs="Times New Roman"/>
          <w:color w:val="000000" w:themeColor="text1"/>
          <w:sz w:val="20"/>
          <w:szCs w:val="20"/>
        </w:rPr>
        <w:t>мерским) хозяйствам его деятельности</w:t>
      </w:r>
      <w:r w:rsidRPr="00C62D35">
        <w:rPr>
          <w:rFonts w:ascii="Times New Roman" w:hAnsi="Times New Roman" w:cs="Times New Roman"/>
          <w:color w:val="000000" w:themeColor="text1"/>
        </w:rPr>
        <w:t>»</w:t>
      </w:r>
    </w:p>
    <w:p w:rsidR="00B23EA0" w:rsidRPr="00C62D35" w:rsidRDefault="00740E4C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935" distR="114935" simplePos="0" relativeHeight="2516495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93345</wp:posOffset>
                </wp:positionV>
                <wp:extent cx="5039995" cy="430530"/>
                <wp:effectExtent l="9525" t="7620" r="8255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2B5CF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с документами, необходимыми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pt;margin-top:7.35pt;width:396.85pt;height:33.9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" strokeweight=".5pt">
                <v:textbox inset="7.45pt,3.85pt,7.45pt,3.85pt">
                  <w:txbxContent>
                    <w:p w:rsidR="00CD03CD" w:rsidRPr="00231C3E" w:rsidRDefault="00CD03CD" w:rsidP="002B5CF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с документами, необходимыми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23EA0" w:rsidRPr="00C62D35" w:rsidRDefault="00B23EA0" w:rsidP="0076338F">
      <w:pPr>
        <w:suppressAutoHyphens/>
        <w:spacing w:after="0" w:line="240" w:lineRule="auto"/>
        <w:rPr>
          <w:color w:val="000000" w:themeColor="text1"/>
          <w:sz w:val="28"/>
          <w:szCs w:val="28"/>
        </w:rPr>
      </w:pP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164465</wp:posOffset>
                </wp:positionV>
                <wp:extent cx="0" cy="323215"/>
                <wp:effectExtent l="57150" t="12065" r="57150" b="17145"/>
                <wp:wrapNone/>
                <wp:docPr id="1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2.95pt" to="234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111125</wp:posOffset>
                </wp:positionV>
                <wp:extent cx="5039995" cy="453390"/>
                <wp:effectExtent l="9525" t="6350" r="8255" b="698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2B5CF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 межведомственных запросов в органы, участвующие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8pt;margin-top:8.75pt;width:396.85pt;height:35.7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" strokeweight=".5pt">
                <v:textbox inset="7.45pt,3.85pt,7.45pt,3.85pt">
                  <w:txbxContent>
                    <w:p w:rsidR="00CD03CD" w:rsidRPr="00231C3E" w:rsidRDefault="00CD03CD" w:rsidP="002B5CF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 межведомственных запросов в органы, участвующие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187960</wp:posOffset>
                </wp:positionV>
                <wp:extent cx="0" cy="307340"/>
                <wp:effectExtent l="57150" t="6985" r="57150" b="19050"/>
                <wp:wrapNone/>
                <wp:docPr id="1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4.8pt" to="240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2608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294005</wp:posOffset>
                </wp:positionV>
                <wp:extent cx="342265" cy="327025"/>
                <wp:effectExtent l="9525" t="8255" r="10160" b="762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B5CF3" w:rsidRDefault="00EA2E00" w:rsidP="007633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5CF3"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30pt;margin-top:23.15pt;width:26.95pt;height:25.75pt;z-index:2516526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" strokeweight=".5pt">
                <v:textbox inset="7.45pt,3.85pt,7.45pt,3.85pt">
                  <w:txbxContent>
                    <w:p w:rsidR="00CD03CD" w:rsidRPr="002B5CF3" w:rsidRDefault="00CD03CD" w:rsidP="0076338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B5CF3">
                        <w:rPr>
                          <w:rFonts w:ascii="Times New Roman" w:hAnsi="Times New Roman" w:cs="Times New Roman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272415</wp:posOffset>
                </wp:positionV>
                <wp:extent cx="458470" cy="276860"/>
                <wp:effectExtent l="7620" t="5715" r="10160" b="1270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7633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460.35pt;margin-top:21.45pt;width:36.1pt;height:21.8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" strokeweight=".5pt">
                <v:textbox inset="7.45pt,3.85pt,7.45pt,3.85pt">
                  <w:txbxContent>
                    <w:p w:rsidR="00CD03CD" w:rsidRPr="00231C3E" w:rsidRDefault="00CD03CD" w:rsidP="0076338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1C3E"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158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118745</wp:posOffset>
                </wp:positionV>
                <wp:extent cx="5001895" cy="502285"/>
                <wp:effectExtent l="9525" t="13970" r="8255" b="762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76338F">
                            <w:pPr>
                              <w:jc w:val="center"/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(отказе в предоставлении) муниц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пальной  услуги 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результатов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муниципальной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51pt;margin-top:9.35pt;width:393.85pt;height:39.55pt;z-index:2516515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" strokeweight=".5pt">
                <v:textbox inset="7.45pt,3.85pt,7.45pt,3.85pt">
                  <w:txbxContent>
                    <w:p w:rsidR="00CD03CD" w:rsidRPr="00231C3E" w:rsidRDefault="00CD03CD" w:rsidP="0076338F">
                      <w:pPr>
                        <w:jc w:val="center"/>
                      </w:pP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(отказе в предоставлении) муниц</w:t>
                      </w: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пальной  услуги 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результатов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31C3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муниципальной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55245</wp:posOffset>
                </wp:positionV>
                <wp:extent cx="648335" cy="0"/>
                <wp:effectExtent l="8890" t="7620" r="9525" b="1143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-3.05pt;margin-top:4.35pt;width:51.0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drmHQ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6001385</wp:posOffset>
                </wp:positionH>
                <wp:positionV relativeFrom="paragraph">
                  <wp:posOffset>172720</wp:posOffset>
                </wp:positionV>
                <wp:extent cx="173990" cy="381000"/>
                <wp:effectExtent l="10160" t="10795" r="53975" b="3683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99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72.55pt;margin-top:13.6pt;width:13.7pt;height:3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5154930</wp:posOffset>
                </wp:positionH>
                <wp:positionV relativeFrom="paragraph">
                  <wp:posOffset>172720</wp:posOffset>
                </wp:positionV>
                <wp:extent cx="846455" cy="381000"/>
                <wp:effectExtent l="40005" t="10795" r="8890" b="55880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645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405.9pt;margin-top:13.6pt;width:66.65pt;height:30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0xzQAIAAGw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290830</wp:posOffset>
                </wp:positionV>
                <wp:extent cx="635" cy="457835"/>
                <wp:effectExtent l="57785" t="5080" r="55880" b="2286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78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22.9pt" to="-17.9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5649595</wp:posOffset>
                </wp:positionH>
                <wp:positionV relativeFrom="paragraph">
                  <wp:posOffset>55245</wp:posOffset>
                </wp:positionV>
                <wp:extent cx="228600" cy="635"/>
                <wp:effectExtent l="10795" t="7620" r="8255" b="10795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85pt,4.35pt" to="462.8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" strokeweight=".26mm">
                <v:stroke joinstyle="miter"/>
              </v:lin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>
                <wp:simplePos x="0" y="0"/>
                <wp:positionH relativeFrom="column">
                  <wp:posOffset>5494655</wp:posOffset>
                </wp:positionH>
                <wp:positionV relativeFrom="paragraph">
                  <wp:posOffset>177165</wp:posOffset>
                </wp:positionV>
                <wp:extent cx="1195705" cy="1087755"/>
                <wp:effectExtent l="8255" t="5715" r="5715" b="1143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2B5C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Подготовка и направление письменного отказа в связи с несоответств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и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ем документов</w:t>
                            </w:r>
                          </w:p>
                          <w:p w:rsidR="00EA2E00" w:rsidRDefault="00EA2E00" w:rsidP="0076338F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432.65pt;margin-top:13.95pt;width:94.15pt;height:85.6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" strokeweight=".5pt">
                <v:textbox inset="7.45pt,3.85pt,7.45pt,3.85pt">
                  <w:txbxContent>
                    <w:p w:rsidR="00CD03CD" w:rsidRPr="00231C3E" w:rsidRDefault="00CD03CD" w:rsidP="002B5CF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1C3E">
                        <w:rPr>
                          <w:rFonts w:ascii="Times New Roman" w:hAnsi="Times New Roman" w:cs="Times New Roman"/>
                        </w:rPr>
                        <w:t>Подготовка и направление письменного отказа в связи с несоответств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и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ем документов</w:t>
                      </w:r>
                    </w:p>
                    <w:p w:rsidR="00CD03CD" w:rsidRDefault="00CD03CD" w:rsidP="0076338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>
                <wp:simplePos x="0" y="0"/>
                <wp:positionH relativeFrom="column">
                  <wp:posOffset>4058920</wp:posOffset>
                </wp:positionH>
                <wp:positionV relativeFrom="paragraph">
                  <wp:posOffset>177165</wp:posOffset>
                </wp:positionV>
                <wp:extent cx="1299845" cy="1087755"/>
                <wp:effectExtent l="10795" t="5715" r="13335" b="1143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9845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231C3E" w:rsidRDefault="00EA2E00" w:rsidP="002B5C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Подготовка и направление ув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домления о пр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и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остановлении, при неполном п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  <w:r w:rsidRPr="00231C3E">
                              <w:rPr>
                                <w:rFonts w:ascii="Times New Roman" w:hAnsi="Times New Roman" w:cs="Times New Roman"/>
                              </w:rPr>
                              <w:t>кете</w:t>
                            </w:r>
                          </w:p>
                          <w:p w:rsidR="00EA2E00" w:rsidRDefault="00EA2E00" w:rsidP="0076338F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319.6pt;margin-top:13.95pt;width:102.35pt;height:85.6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" strokeweight=".5pt">
                <v:textbox inset="7.45pt,3.85pt,7.45pt,3.85pt">
                  <w:txbxContent>
                    <w:p w:rsidR="00CD03CD" w:rsidRPr="00231C3E" w:rsidRDefault="00CD03CD" w:rsidP="002B5CF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1C3E">
                        <w:rPr>
                          <w:rFonts w:ascii="Times New Roman" w:hAnsi="Times New Roman" w:cs="Times New Roman"/>
                        </w:rPr>
                        <w:t>Подготовка и направление ув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е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домления о пр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и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остановлении, при неполном п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а</w:t>
                      </w:r>
                      <w:r w:rsidRPr="00231C3E">
                        <w:rPr>
                          <w:rFonts w:ascii="Times New Roman" w:hAnsi="Times New Roman" w:cs="Times New Roman"/>
                        </w:rPr>
                        <w:t>кете</w:t>
                      </w:r>
                    </w:p>
                    <w:p w:rsidR="00CD03CD" w:rsidRDefault="00CD03CD" w:rsidP="0076338F"/>
                  </w:txbxContent>
                </v:textbox>
              </v:shape>
            </w:pict>
          </mc:Fallback>
        </mc:AlternateContent>
      </w:r>
    </w:p>
    <w:p w:rsidR="00B23EA0" w:rsidRDefault="00740E4C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ragraph">
                  <wp:posOffset>-4445</wp:posOffset>
                </wp:positionV>
                <wp:extent cx="4371975" cy="2055495"/>
                <wp:effectExtent l="10795" t="5080" r="8255" b="635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205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BE07D1" w:rsidRDefault="00EA2E00" w:rsidP="002B5CF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Подготовка необходимых документов для обеспечения принятия р</w:t>
                            </w: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шения о предоставлении земельного участка: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рассмотрение заявления и прилагаемого пакета документов;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публикация информации о  возможности предоставления з</w:t>
                            </w: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мельного участка в аренду;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проведение процедуры торгов (если по истечении 30 дней с момента публикации подано два и более заявления);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 xml:space="preserve">подготовка и подписание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постановления и </w:t>
                            </w:r>
                            <w:r w:rsidRPr="00BE07D1">
                              <w:rPr>
                                <w:rFonts w:ascii="Times New Roman" w:hAnsi="Times New Roman" w:cs="Times New Roman"/>
                              </w:rPr>
                              <w:t>договора купли-продажи или аренды земельного участка</w:t>
                            </w:r>
                          </w:p>
                          <w:p w:rsidR="00EA2E00" w:rsidRPr="00BE07D1" w:rsidRDefault="00EA2E00" w:rsidP="002B5CF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-41.9pt;margin-top:-.35pt;width:344.25pt;height:161.8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" strokeweight=".5pt">
                <v:textbox inset="7.45pt,3.85pt,7.45pt,3.85pt">
                  <w:txbxContent>
                    <w:p w:rsidR="00CD03CD" w:rsidRPr="00BE07D1" w:rsidRDefault="00CD03CD" w:rsidP="002B5CF3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>Подготовка необходимых документов для обеспечения принятия р</w:t>
                      </w:r>
                      <w:r w:rsidRPr="00BE07D1">
                        <w:rPr>
                          <w:rFonts w:ascii="Times New Roman" w:hAnsi="Times New Roman" w:cs="Times New Roman"/>
                        </w:rPr>
                        <w:t>е</w:t>
                      </w:r>
                      <w:r w:rsidRPr="00BE07D1">
                        <w:rPr>
                          <w:rFonts w:ascii="Times New Roman" w:hAnsi="Times New Roman" w:cs="Times New Roman"/>
                        </w:rPr>
                        <w:t>шения о предоставлении земельного участка:</w:t>
                      </w:r>
                    </w:p>
                    <w:p w:rsidR="00CD03CD" w:rsidRPr="00BE07D1" w:rsidRDefault="00CD03CD" w:rsidP="002B5CF3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>рассмотрение заявления и прилагаемого пакета документов;</w:t>
                      </w:r>
                    </w:p>
                    <w:p w:rsidR="00CD03CD" w:rsidRPr="00BE07D1" w:rsidRDefault="00CD03CD" w:rsidP="002B5CF3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>публикация информации о  возможности предоставления з</w:t>
                      </w:r>
                      <w:r w:rsidRPr="00BE07D1">
                        <w:rPr>
                          <w:rFonts w:ascii="Times New Roman" w:hAnsi="Times New Roman" w:cs="Times New Roman"/>
                        </w:rPr>
                        <w:t>е</w:t>
                      </w:r>
                      <w:r w:rsidRPr="00BE07D1">
                        <w:rPr>
                          <w:rFonts w:ascii="Times New Roman" w:hAnsi="Times New Roman" w:cs="Times New Roman"/>
                        </w:rPr>
                        <w:t>мельного участка в аренду;</w:t>
                      </w:r>
                    </w:p>
                    <w:p w:rsidR="00CD03CD" w:rsidRPr="00BE07D1" w:rsidRDefault="00CD03CD" w:rsidP="002B5CF3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    </w:r>
                    </w:p>
                    <w:p w:rsidR="00CD03CD" w:rsidRPr="00BE07D1" w:rsidRDefault="00CD03CD" w:rsidP="002B5CF3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>проведение процедуры торгов (если по истечении 30 дней с момента публикации подано два и более заявления);</w:t>
                      </w:r>
                    </w:p>
                    <w:p w:rsidR="00CD03CD" w:rsidRPr="00BE07D1" w:rsidRDefault="00CD03CD" w:rsidP="002B5CF3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E07D1">
                        <w:rPr>
                          <w:rFonts w:ascii="Times New Roman" w:hAnsi="Times New Roman" w:cs="Times New Roman"/>
                        </w:rPr>
                        <w:t xml:space="preserve">подготовка и подписание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постановления и </w:t>
                      </w:r>
                      <w:r w:rsidRPr="00BE07D1">
                        <w:rPr>
                          <w:rFonts w:ascii="Times New Roman" w:hAnsi="Times New Roman" w:cs="Times New Roman"/>
                        </w:rPr>
                        <w:t>договора купли-продажи или аренды земельного участка</w:t>
                      </w:r>
                    </w:p>
                    <w:p w:rsidR="00CD03CD" w:rsidRPr="00BE07D1" w:rsidRDefault="00CD03CD" w:rsidP="002B5CF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740E4C" w:rsidP="0076338F">
      <w:pPr>
        <w:pStyle w:val="a8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168275</wp:posOffset>
                </wp:positionV>
                <wp:extent cx="7620" cy="273685"/>
                <wp:effectExtent l="47625" t="6350" r="59055" b="2476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73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118.5pt;margin-top:13.25pt;width:.6pt;height:21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dhNwIAAGA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B23EA0" w:rsidRDefault="00B23EA0" w:rsidP="0076338F">
      <w:pPr>
        <w:pStyle w:val="a8"/>
        <w:rPr>
          <w:sz w:val="28"/>
          <w:szCs w:val="28"/>
        </w:rPr>
      </w:pPr>
    </w:p>
    <w:p w:rsidR="00B23EA0" w:rsidRDefault="00740E4C" w:rsidP="0076338F">
      <w:pPr>
        <w:pStyle w:val="a8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7620</wp:posOffset>
                </wp:positionV>
                <wp:extent cx="4420870" cy="551180"/>
                <wp:effectExtent l="9525" t="7620" r="8255" b="1270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E00" w:rsidRPr="001F2F5C" w:rsidRDefault="00EA2E00" w:rsidP="001F2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F2F5C">
                              <w:t>Выдача результатов муниципальной услуги</w:t>
                            </w:r>
                          </w:p>
                          <w:p w:rsidR="00EA2E00" w:rsidRDefault="00EA2E00" w:rsidP="00B96A5A"/>
                          <w:p w:rsidR="00EA2E00" w:rsidRDefault="00EA2E00" w:rsidP="00B96A5A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-45.75pt;margin-top:.6pt;width:348.1pt;height:43.4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" strokeweight=".5pt">
                <v:textbox inset="7.45pt,3.85pt,7.45pt,3.85pt">
                  <w:txbxContent>
                    <w:p w:rsidR="00CD03CD" w:rsidRPr="001F2F5C" w:rsidRDefault="00CD03CD" w:rsidP="001F2F5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F2F5C">
                        <w:t>Выдача результатов муниципальной услуги</w:t>
                      </w:r>
                    </w:p>
                    <w:p w:rsidR="00CD03CD" w:rsidRDefault="00CD03CD" w:rsidP="00B96A5A"/>
                    <w:p w:rsidR="00CD03CD" w:rsidRDefault="00CD03CD" w:rsidP="00B96A5A"/>
                  </w:txbxContent>
                </v:textbox>
              </v:shape>
            </w:pict>
          </mc:Fallback>
        </mc:AlternateContent>
      </w:r>
    </w:p>
    <w:p w:rsidR="00B23EA0" w:rsidRDefault="00B23EA0" w:rsidP="002B5CF3">
      <w:pPr>
        <w:pStyle w:val="a8"/>
        <w:tabs>
          <w:tab w:val="clear" w:pos="4677"/>
          <w:tab w:val="center" w:pos="4395"/>
        </w:tabs>
        <w:ind w:left="4253"/>
      </w:pPr>
    </w:p>
    <w:p w:rsidR="00B23EA0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  <w:sz w:val="28"/>
          <w:szCs w:val="28"/>
        </w:rPr>
      </w:pPr>
    </w:p>
    <w:p w:rsidR="00B23EA0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  <w:sz w:val="28"/>
          <w:szCs w:val="28"/>
        </w:rPr>
      </w:pPr>
    </w:p>
    <w:p w:rsidR="00B23EA0" w:rsidRPr="00A2436F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</w:rPr>
      </w:pPr>
      <w:r w:rsidRPr="00A2436F">
        <w:rPr>
          <w:b/>
          <w:bCs/>
        </w:rPr>
        <w:t>\</w:t>
      </w:r>
    </w:p>
    <w:p w:rsidR="00B23EA0" w:rsidRPr="00A2436F" w:rsidRDefault="00B23EA0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  <w:r w:rsidRPr="00A2436F">
        <w:rPr>
          <w:rFonts w:ascii="Times New Roman" w:hAnsi="Times New Roman" w:cs="Times New Roman"/>
        </w:rPr>
        <w:t>Приложение №2</w:t>
      </w:r>
    </w:p>
    <w:p w:rsidR="00B23EA0" w:rsidRPr="00A2436F" w:rsidRDefault="00B23EA0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23EA0" w:rsidRPr="00A2436F" w:rsidRDefault="00B23EA0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23EA0" w:rsidRPr="00C62D35" w:rsidRDefault="00B23EA0" w:rsidP="00A2436F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«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земельных участков, находящихся в муниципальной собственности, и (или) госуда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го пункта, садоводства, дачного хозяйства, гражд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нам и крестьянским (фермерским) хозяйствам для осуществления крестьянским (фермерским) хозя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ствам его деятельности»</w:t>
      </w:r>
    </w:p>
    <w:p w:rsidR="00B23EA0" w:rsidRPr="00C62D35" w:rsidRDefault="00B23EA0" w:rsidP="00577BE0">
      <w:pPr>
        <w:ind w:left="425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231C3E" w:rsidRDefault="00B23EA0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C3E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о предварительном согласовании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предоставления земельного участка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29" w:history="1">
        <w:r w:rsidRPr="00231C3E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Земельного   кодекса 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t>расположенного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по адресу: ____________________________________, кадастровый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t>номер __________ (если границы такого земельного участка подлежат уточнению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в  соответствии  с   Федеральным   </w:t>
      </w:r>
      <w:hyperlink r:id="rId30" w:history="1">
        <w:r w:rsidRPr="00231C3E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 от   24.07.2007   N 221-ФЗ  "О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государственном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кадастре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недвижимости").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</w:t>
      </w:r>
      <w:hyperlink r:id="rId31" w:history="1">
        <w:r w:rsidRPr="00231C3E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Земельного  кодекса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t>расположенного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по адресу: ____________________________________, образование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t>которого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предусмотрено Решением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(наименование органа исполнительной власти,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уполномоченного в области государственного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кадастрового учета недвижимого имущества 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ведения государственного кадастра недвижимости)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от "___"_________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 xml:space="preserve">(указать основания в соответствии с </w:t>
      </w:r>
      <w:hyperlink r:id="rId32" w:history="1">
        <w:r w:rsidRPr="00231C3E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(или: </w:t>
      </w:r>
      <w:hyperlink r:id="rId33" w:history="1">
        <w:r w:rsidRPr="00231C3E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231C3E">
        <w:rPr>
          <w:rFonts w:ascii="Courier New" w:hAnsi="Courier New" w:cs="Courier New"/>
          <w:sz w:val="20"/>
          <w:szCs w:val="20"/>
        </w:rPr>
        <w:t>/</w:t>
      </w:r>
      <w:proofErr w:type="gramEnd"/>
    </w:p>
    <w:p w:rsidR="00B23EA0" w:rsidRPr="00231C3E" w:rsidRDefault="009D130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34" w:history="1">
        <w:proofErr w:type="gramStart"/>
        <w:r w:rsidR="00B23EA0" w:rsidRPr="00231C3E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/</w:t>
      </w:r>
      <w:hyperlink r:id="rId35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lastRenderedPageBreak/>
        <w:t xml:space="preserve">    __________________________ желает приобрести земельный участок на праве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для использования в целях 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земельного  участка,  изымаемого  для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(или: муниципальных)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нужд, на основании Решения _____________________ от "__"______ ___ г. N 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 просит предоставить для размещения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объектов,  предусмотренных   проектом   территориального   планирования,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t>основании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Решения ________________________ от "___"________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(наименование органа)</w:t>
      </w:r>
    </w:p>
    <w:p w:rsidR="00B23EA0" w:rsidRPr="00231C3E" w:rsidRDefault="00B23EA0" w:rsidP="0076338F"/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Приложения: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вительством Российской Федерации федеральным органом исполнительной власти.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</w:t>
      </w:r>
      <w:r w:rsidRPr="00231C3E">
        <w:rPr>
          <w:rFonts w:ascii="Times New Roman" w:hAnsi="Times New Roman" w:cs="Times New Roman"/>
          <w:sz w:val="24"/>
          <w:szCs w:val="24"/>
        </w:rPr>
        <w:t>о</w:t>
      </w:r>
      <w:r w:rsidRPr="00231C3E">
        <w:rPr>
          <w:rFonts w:ascii="Times New Roman" w:hAnsi="Times New Roman" w:cs="Times New Roman"/>
          <w:sz w:val="24"/>
          <w:szCs w:val="24"/>
        </w:rPr>
        <w:t>рой предстоит образовать такой земельный участок.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3. Проектная документация о местоположении, границах, площади и об иных колич</w:t>
      </w:r>
      <w:r w:rsidRPr="00231C3E">
        <w:rPr>
          <w:rFonts w:ascii="Times New Roman" w:hAnsi="Times New Roman" w:cs="Times New Roman"/>
          <w:sz w:val="24"/>
          <w:szCs w:val="24"/>
        </w:rPr>
        <w:t>е</w:t>
      </w:r>
      <w:r w:rsidRPr="00231C3E">
        <w:rPr>
          <w:rFonts w:ascii="Times New Roman" w:hAnsi="Times New Roman" w:cs="Times New Roman"/>
          <w:sz w:val="24"/>
          <w:szCs w:val="24"/>
        </w:rPr>
        <w:t>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4. Документ, подтверждающий полномочия представителя заявителя, в случае, если с з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явлением о предварительном согласовании предоставления земельного участка обращается представитель заявителя.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5. Заверенный перевод </w:t>
      </w:r>
      <w:proofErr w:type="gramStart"/>
      <w:r w:rsidRPr="00231C3E">
        <w:rPr>
          <w:rFonts w:ascii="Times New Roman" w:hAnsi="Times New Roman" w:cs="Times New Roman"/>
          <w:sz w:val="24"/>
          <w:szCs w:val="24"/>
        </w:rPr>
        <w:t>на русский язык документов о государственной регистрации юр</w:t>
      </w:r>
      <w:r w:rsidRPr="00231C3E">
        <w:rPr>
          <w:rFonts w:ascii="Times New Roman" w:hAnsi="Times New Roman" w:cs="Times New Roman"/>
          <w:sz w:val="24"/>
          <w:szCs w:val="24"/>
        </w:rPr>
        <w:t>и</w:t>
      </w:r>
      <w:r w:rsidRPr="00231C3E">
        <w:rPr>
          <w:rFonts w:ascii="Times New Roman" w:hAnsi="Times New Roman" w:cs="Times New Roman"/>
          <w:sz w:val="24"/>
          <w:szCs w:val="24"/>
        </w:rPr>
        <w:t>дического лица в соответствии с законодательством иностранного государства в случае</w:t>
      </w:r>
      <w:proofErr w:type="gramEnd"/>
      <w:r w:rsidRPr="00231C3E">
        <w:rPr>
          <w:rFonts w:ascii="Times New Roman" w:hAnsi="Times New Roman" w:cs="Times New Roman"/>
          <w:sz w:val="24"/>
          <w:szCs w:val="24"/>
        </w:rPr>
        <w:t>, если заявителем является иностранное юридическое лицо.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</w:t>
      </w:r>
      <w:r w:rsidRPr="00231C3E">
        <w:rPr>
          <w:rFonts w:ascii="Times New Roman" w:hAnsi="Times New Roman" w:cs="Times New Roman"/>
          <w:sz w:val="24"/>
          <w:szCs w:val="24"/>
        </w:rPr>
        <w:t>е</w:t>
      </w:r>
      <w:r w:rsidRPr="00231C3E">
        <w:rPr>
          <w:rFonts w:ascii="Times New Roman" w:hAnsi="Times New Roman" w:cs="Times New Roman"/>
          <w:sz w:val="24"/>
          <w:szCs w:val="24"/>
        </w:rPr>
        <w:t>мельного участка или о предоставлении земельного участка в безвозмездное пользование ук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занной организации для ведения огородничества или садоводства.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231C3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1C3E">
        <w:rPr>
          <w:rFonts w:ascii="Times New Roman" w:hAnsi="Times New Roman" w:cs="Times New Roman"/>
          <w:sz w:val="24"/>
          <w:szCs w:val="24"/>
        </w:rPr>
        <w:t>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r w:rsidRPr="00231C3E">
        <w:rPr>
          <w:rFonts w:ascii="Courier New" w:hAnsi="Courier New" w:cs="Courier New"/>
          <w:sz w:val="20"/>
          <w:szCs w:val="20"/>
        </w:rPr>
        <w:t>подпись)</w:t>
      </w:r>
    </w:p>
    <w:p w:rsidR="00B23EA0" w:rsidRPr="00231C3E" w:rsidRDefault="00B23EA0" w:rsidP="0076338F"/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A2436F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A2436F">
      <w:pPr>
        <w:rPr>
          <w:rFonts w:ascii="Times New Roman" w:hAnsi="Times New Roman" w:cs="Times New Roman"/>
          <w:sz w:val="28"/>
          <w:szCs w:val="28"/>
        </w:rPr>
      </w:pP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23EA0" w:rsidRPr="00C62D35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«Предоставление земельных участков, находящихся в муниципальной собственности, и (или) государстве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ная собственность на которые не разграничена, на  территории сельского поселения  гражданам для инд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видуального жилищного строительства, ведения ли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ного </w:t>
      </w:r>
      <w:proofErr w:type="spellStart"/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подсобственности</w:t>
      </w:r>
      <w:proofErr w:type="spellEnd"/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,  на территории сельского п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селения гражданам для ведения личного подсобного хозяйства в границах населенного пункта, садово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ства, дачного хозяйства, гражданам и крестьянским (фермерским) хозяйствам для осуществления кр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стьянским (фермерским) хозяйством его </w:t>
      </w:r>
      <w:proofErr w:type="gramEnd"/>
    </w:p>
    <w:p w:rsidR="00B23EA0" w:rsidRPr="00C62D35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2D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деятельности»</w:t>
      </w:r>
    </w:p>
    <w:p w:rsidR="00B23EA0" w:rsidRPr="00C62D35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3EA0" w:rsidRPr="00C62D35" w:rsidRDefault="00B23EA0" w:rsidP="0076338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ОБРАЗЕЦ ЗАЯВЛЕНИЯ </w:t>
      </w:r>
    </w:p>
    <w:p w:rsidR="00B23EA0" w:rsidRPr="00C62D35" w:rsidRDefault="00B23EA0" w:rsidP="00763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color w:val="000000" w:themeColor="text1"/>
          <w:sz w:val="28"/>
          <w:szCs w:val="28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</w:t>
      </w:r>
      <w:proofErr w:type="gramStart"/>
      <w:r w:rsidRPr="00231C3E">
        <w:rPr>
          <w:rFonts w:ascii="Courier New" w:hAnsi="Courier New" w:cs="Courier New"/>
          <w:b/>
          <w:bCs/>
          <w:sz w:val="20"/>
          <w:szCs w:val="20"/>
        </w:rPr>
        <w:t>находящегося</w:t>
      </w:r>
      <w:proofErr w:type="gramEnd"/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в муниципальной собственности,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36" w:history="1">
        <w:r w:rsidRPr="00231C3E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___________________,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по адресу: 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 xml:space="preserve">(указать  основания в  соответствии с </w:t>
      </w:r>
      <w:hyperlink r:id="rId37" w:history="1">
        <w:r w:rsidRPr="00231C3E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(или: </w:t>
      </w:r>
      <w:hyperlink r:id="rId38" w:history="1">
        <w:r w:rsidRPr="00231C3E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231C3E">
        <w:rPr>
          <w:rFonts w:ascii="Courier New" w:hAnsi="Courier New" w:cs="Courier New"/>
          <w:sz w:val="20"/>
          <w:szCs w:val="20"/>
        </w:rPr>
        <w:t>/</w:t>
      </w:r>
      <w:proofErr w:type="gramEnd"/>
    </w:p>
    <w:p w:rsidR="00B23EA0" w:rsidRPr="00231C3E" w:rsidRDefault="009D130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39" w:history="1">
        <w:proofErr w:type="gramStart"/>
        <w:r w:rsidR="00B23EA0" w:rsidRPr="00231C3E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/</w:t>
      </w:r>
      <w:hyperlink r:id="rId40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земельного  участка,  изымаемого  для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(или: муниципальных)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территориального  планирования (и (или) проектом планировки территории),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31C3E">
        <w:rPr>
          <w:rFonts w:ascii="Courier New" w:hAnsi="Courier New" w:cs="Courier New"/>
          <w:sz w:val="20"/>
          <w:szCs w:val="20"/>
        </w:rPr>
        <w:lastRenderedPageBreak/>
        <w:t>основании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Решения ___________________________ от "___"_____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предварительном </w:t>
      </w:r>
      <w:proofErr w:type="gramStart"/>
      <w:r w:rsidRPr="00231C3E">
        <w:rPr>
          <w:rFonts w:ascii="Courier New" w:hAnsi="Courier New" w:cs="Courier New"/>
          <w:sz w:val="20"/>
          <w:szCs w:val="20"/>
        </w:rPr>
        <w:t>согласовании</w:t>
      </w:r>
      <w:proofErr w:type="gramEnd"/>
      <w:r w:rsidRPr="00231C3E">
        <w:rPr>
          <w:rFonts w:ascii="Courier New" w:hAnsi="Courier New" w:cs="Courier New"/>
          <w:sz w:val="20"/>
          <w:szCs w:val="20"/>
        </w:rPr>
        <w:t xml:space="preserve"> предоставления земельного участка.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Приложения: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вительством Российской Федерации федеральным органом исполнительной власти.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если с з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явлением о предварительном согласовании предоставления земельного участка обращается представитель заявителя.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3. Заверенный перевод </w:t>
      </w:r>
      <w:proofErr w:type="gramStart"/>
      <w:r w:rsidRPr="00231C3E">
        <w:rPr>
          <w:rFonts w:ascii="Times New Roman" w:hAnsi="Times New Roman" w:cs="Times New Roman"/>
          <w:sz w:val="24"/>
          <w:szCs w:val="24"/>
        </w:rPr>
        <w:t>на русский язык документов о государственной регистрации юр</w:t>
      </w:r>
      <w:r w:rsidRPr="00231C3E">
        <w:rPr>
          <w:rFonts w:ascii="Times New Roman" w:hAnsi="Times New Roman" w:cs="Times New Roman"/>
          <w:sz w:val="24"/>
          <w:szCs w:val="24"/>
        </w:rPr>
        <w:t>и</w:t>
      </w:r>
      <w:r w:rsidRPr="00231C3E">
        <w:rPr>
          <w:rFonts w:ascii="Times New Roman" w:hAnsi="Times New Roman" w:cs="Times New Roman"/>
          <w:sz w:val="24"/>
          <w:szCs w:val="24"/>
        </w:rPr>
        <w:t>дического лица в соответствии с законодательством иностранного государства в случае</w:t>
      </w:r>
      <w:proofErr w:type="gramEnd"/>
      <w:r w:rsidRPr="00231C3E">
        <w:rPr>
          <w:rFonts w:ascii="Times New Roman" w:hAnsi="Times New Roman" w:cs="Times New Roman"/>
          <w:sz w:val="24"/>
          <w:szCs w:val="24"/>
        </w:rPr>
        <w:t>, если заявителем является иностранное юридическое лицо.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</w:t>
      </w:r>
      <w:r w:rsidRPr="00231C3E">
        <w:rPr>
          <w:rFonts w:ascii="Times New Roman" w:hAnsi="Times New Roman" w:cs="Times New Roman"/>
          <w:sz w:val="24"/>
          <w:szCs w:val="24"/>
        </w:rPr>
        <w:t>е</w:t>
      </w:r>
      <w:r w:rsidRPr="00231C3E">
        <w:rPr>
          <w:rFonts w:ascii="Times New Roman" w:hAnsi="Times New Roman" w:cs="Times New Roman"/>
          <w:sz w:val="24"/>
          <w:szCs w:val="24"/>
        </w:rPr>
        <w:t>мельного участка или о предоставлении земельного участка в безвозмездное пользование ук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занной организации для ведения огородничества или садоводства.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231C3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1C3E">
        <w:rPr>
          <w:rFonts w:ascii="Times New Roman" w:hAnsi="Times New Roman" w:cs="Times New Roman"/>
          <w:sz w:val="24"/>
          <w:szCs w:val="24"/>
        </w:rPr>
        <w:t>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23EA0" w:rsidRPr="00231C3E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Pr="00231C3E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sectPr w:rsidR="00B23EA0" w:rsidSect="00C54702">
      <w:headerReference w:type="default" r:id="rId41"/>
      <w:footerReference w:type="default" r:id="rId42"/>
      <w:pgSz w:w="11906" w:h="16838"/>
      <w:pgMar w:top="719" w:right="851" w:bottom="284" w:left="126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03" w:rsidRDefault="009D1303" w:rsidP="00C14FF5">
      <w:pPr>
        <w:spacing w:after="0" w:line="240" w:lineRule="auto"/>
      </w:pPr>
      <w:r>
        <w:separator/>
      </w:r>
    </w:p>
  </w:endnote>
  <w:endnote w:type="continuationSeparator" w:id="0">
    <w:p w:rsidR="009D1303" w:rsidRDefault="009D1303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00" w:rsidRDefault="00EA2E00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03" w:rsidRDefault="009D1303" w:rsidP="00C14FF5">
      <w:pPr>
        <w:spacing w:after="0" w:line="240" w:lineRule="auto"/>
      </w:pPr>
      <w:r>
        <w:separator/>
      </w:r>
    </w:p>
  </w:footnote>
  <w:footnote w:type="continuationSeparator" w:id="0">
    <w:p w:rsidR="009D1303" w:rsidRDefault="009D1303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00" w:rsidRDefault="00EA2E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D3494">
      <w:rPr>
        <w:noProof/>
      </w:rPr>
      <w:t>13</w:t>
    </w:r>
    <w:r>
      <w:rPr>
        <w:noProof/>
      </w:rPr>
      <w:fldChar w:fldCharType="end"/>
    </w:r>
  </w:p>
  <w:p w:rsidR="00EA2E00" w:rsidRDefault="00EA2E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D72"/>
    <w:rsid w:val="00027F2B"/>
    <w:rsid w:val="00037239"/>
    <w:rsid w:val="0003727C"/>
    <w:rsid w:val="000407BC"/>
    <w:rsid w:val="00045EA3"/>
    <w:rsid w:val="00046527"/>
    <w:rsid w:val="000469FB"/>
    <w:rsid w:val="00047802"/>
    <w:rsid w:val="00053ECC"/>
    <w:rsid w:val="00056990"/>
    <w:rsid w:val="00056E4C"/>
    <w:rsid w:val="00066F6F"/>
    <w:rsid w:val="000675BB"/>
    <w:rsid w:val="00073C2A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7E4B"/>
    <w:rsid w:val="000C4476"/>
    <w:rsid w:val="000C5770"/>
    <w:rsid w:val="000C7822"/>
    <w:rsid w:val="000D52C6"/>
    <w:rsid w:val="000E0509"/>
    <w:rsid w:val="000E492E"/>
    <w:rsid w:val="000E4F46"/>
    <w:rsid w:val="000E7907"/>
    <w:rsid w:val="000F0893"/>
    <w:rsid w:val="000F5636"/>
    <w:rsid w:val="00103A97"/>
    <w:rsid w:val="00105C5F"/>
    <w:rsid w:val="00111554"/>
    <w:rsid w:val="00116021"/>
    <w:rsid w:val="001205B8"/>
    <w:rsid w:val="00121825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4483"/>
    <w:rsid w:val="00157B93"/>
    <w:rsid w:val="00163A5B"/>
    <w:rsid w:val="00163C3A"/>
    <w:rsid w:val="00165B05"/>
    <w:rsid w:val="0017184B"/>
    <w:rsid w:val="00176287"/>
    <w:rsid w:val="00176B44"/>
    <w:rsid w:val="0018266E"/>
    <w:rsid w:val="0018506D"/>
    <w:rsid w:val="00186515"/>
    <w:rsid w:val="00186CE4"/>
    <w:rsid w:val="0018753C"/>
    <w:rsid w:val="00191EAF"/>
    <w:rsid w:val="00192490"/>
    <w:rsid w:val="00193841"/>
    <w:rsid w:val="001A488D"/>
    <w:rsid w:val="001B3BB9"/>
    <w:rsid w:val="001B3E8E"/>
    <w:rsid w:val="001B4D4A"/>
    <w:rsid w:val="001B6144"/>
    <w:rsid w:val="001C29E6"/>
    <w:rsid w:val="001C4EAA"/>
    <w:rsid w:val="001D010C"/>
    <w:rsid w:val="001D0231"/>
    <w:rsid w:val="001D2CA5"/>
    <w:rsid w:val="001E18AF"/>
    <w:rsid w:val="001E232B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3A01"/>
    <w:rsid w:val="00213BD3"/>
    <w:rsid w:val="00226DBE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8BA"/>
    <w:rsid w:val="00271E39"/>
    <w:rsid w:val="00276476"/>
    <w:rsid w:val="002775C7"/>
    <w:rsid w:val="00277BE1"/>
    <w:rsid w:val="002802C0"/>
    <w:rsid w:val="0028744B"/>
    <w:rsid w:val="00292003"/>
    <w:rsid w:val="00293B1E"/>
    <w:rsid w:val="002A1401"/>
    <w:rsid w:val="002A1802"/>
    <w:rsid w:val="002A6EA5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D0BF7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8377A"/>
    <w:rsid w:val="0038784C"/>
    <w:rsid w:val="0039392D"/>
    <w:rsid w:val="003974E7"/>
    <w:rsid w:val="003A0D99"/>
    <w:rsid w:val="003A39C4"/>
    <w:rsid w:val="003A6A4D"/>
    <w:rsid w:val="003B2B3E"/>
    <w:rsid w:val="003B44B9"/>
    <w:rsid w:val="003B6916"/>
    <w:rsid w:val="003D00CA"/>
    <w:rsid w:val="003D3DB3"/>
    <w:rsid w:val="003D51A5"/>
    <w:rsid w:val="003D729D"/>
    <w:rsid w:val="003E1723"/>
    <w:rsid w:val="003E45C2"/>
    <w:rsid w:val="003E6420"/>
    <w:rsid w:val="003E6631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81C52"/>
    <w:rsid w:val="00481EB1"/>
    <w:rsid w:val="0048252C"/>
    <w:rsid w:val="00483E4C"/>
    <w:rsid w:val="00491A93"/>
    <w:rsid w:val="0049290F"/>
    <w:rsid w:val="0049402B"/>
    <w:rsid w:val="004974A1"/>
    <w:rsid w:val="004A2605"/>
    <w:rsid w:val="004A3301"/>
    <w:rsid w:val="004B6753"/>
    <w:rsid w:val="004B69B5"/>
    <w:rsid w:val="004C2291"/>
    <w:rsid w:val="004C5C6E"/>
    <w:rsid w:val="004D1EDA"/>
    <w:rsid w:val="004D4C8B"/>
    <w:rsid w:val="004D7895"/>
    <w:rsid w:val="004E038E"/>
    <w:rsid w:val="004E17BB"/>
    <w:rsid w:val="004E34AF"/>
    <w:rsid w:val="004E47F0"/>
    <w:rsid w:val="004E62F5"/>
    <w:rsid w:val="004F26CF"/>
    <w:rsid w:val="004F30F0"/>
    <w:rsid w:val="004F5172"/>
    <w:rsid w:val="004F68A9"/>
    <w:rsid w:val="004F7338"/>
    <w:rsid w:val="0050214B"/>
    <w:rsid w:val="00504B65"/>
    <w:rsid w:val="00505206"/>
    <w:rsid w:val="005053D8"/>
    <w:rsid w:val="00511585"/>
    <w:rsid w:val="0052254E"/>
    <w:rsid w:val="00532D12"/>
    <w:rsid w:val="00532EBA"/>
    <w:rsid w:val="005331ED"/>
    <w:rsid w:val="00533DEF"/>
    <w:rsid w:val="00543FAD"/>
    <w:rsid w:val="005510CD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3FA6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39A2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BAD"/>
    <w:rsid w:val="00600DEE"/>
    <w:rsid w:val="00613E07"/>
    <w:rsid w:val="00616BE6"/>
    <w:rsid w:val="0061757F"/>
    <w:rsid w:val="00620E18"/>
    <w:rsid w:val="00630244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D0BF6"/>
    <w:rsid w:val="006D1F73"/>
    <w:rsid w:val="006D345F"/>
    <w:rsid w:val="006D4BFA"/>
    <w:rsid w:val="006D6819"/>
    <w:rsid w:val="006D7345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7096"/>
    <w:rsid w:val="00721959"/>
    <w:rsid w:val="00722BAE"/>
    <w:rsid w:val="007254E1"/>
    <w:rsid w:val="00725E91"/>
    <w:rsid w:val="00731031"/>
    <w:rsid w:val="007323D6"/>
    <w:rsid w:val="00736C7B"/>
    <w:rsid w:val="007373EF"/>
    <w:rsid w:val="007405F6"/>
    <w:rsid w:val="00740E4C"/>
    <w:rsid w:val="00741112"/>
    <w:rsid w:val="00741C1D"/>
    <w:rsid w:val="007426D9"/>
    <w:rsid w:val="007428FE"/>
    <w:rsid w:val="007570B3"/>
    <w:rsid w:val="0076106D"/>
    <w:rsid w:val="00761F48"/>
    <w:rsid w:val="0076338F"/>
    <w:rsid w:val="007674B2"/>
    <w:rsid w:val="00771A39"/>
    <w:rsid w:val="00775C39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D25E3"/>
    <w:rsid w:val="007D2E90"/>
    <w:rsid w:val="007D46AB"/>
    <w:rsid w:val="007D5BFF"/>
    <w:rsid w:val="007D6641"/>
    <w:rsid w:val="007E3A78"/>
    <w:rsid w:val="007E3D4A"/>
    <w:rsid w:val="007F0B95"/>
    <w:rsid w:val="007F0C77"/>
    <w:rsid w:val="007F3116"/>
    <w:rsid w:val="007F3A30"/>
    <w:rsid w:val="008047C8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5899"/>
    <w:rsid w:val="008473FC"/>
    <w:rsid w:val="00851328"/>
    <w:rsid w:val="00851926"/>
    <w:rsid w:val="008539F9"/>
    <w:rsid w:val="00856B1C"/>
    <w:rsid w:val="00856F7C"/>
    <w:rsid w:val="00860ABA"/>
    <w:rsid w:val="008626D1"/>
    <w:rsid w:val="00865E79"/>
    <w:rsid w:val="008703C0"/>
    <w:rsid w:val="00872529"/>
    <w:rsid w:val="0087268D"/>
    <w:rsid w:val="008742E0"/>
    <w:rsid w:val="008748DD"/>
    <w:rsid w:val="00881DCE"/>
    <w:rsid w:val="008858FD"/>
    <w:rsid w:val="00886BDF"/>
    <w:rsid w:val="00895F8C"/>
    <w:rsid w:val="00896700"/>
    <w:rsid w:val="008972F7"/>
    <w:rsid w:val="008A0262"/>
    <w:rsid w:val="008A4AF1"/>
    <w:rsid w:val="008B2636"/>
    <w:rsid w:val="008C7820"/>
    <w:rsid w:val="008C79B9"/>
    <w:rsid w:val="008D2348"/>
    <w:rsid w:val="008D7A71"/>
    <w:rsid w:val="008E0421"/>
    <w:rsid w:val="008E6459"/>
    <w:rsid w:val="008F020D"/>
    <w:rsid w:val="008F2CB1"/>
    <w:rsid w:val="00902057"/>
    <w:rsid w:val="0090247E"/>
    <w:rsid w:val="0090314B"/>
    <w:rsid w:val="00906E43"/>
    <w:rsid w:val="00907EA1"/>
    <w:rsid w:val="009122AD"/>
    <w:rsid w:val="0091270D"/>
    <w:rsid w:val="009143B0"/>
    <w:rsid w:val="0091552A"/>
    <w:rsid w:val="00916689"/>
    <w:rsid w:val="009267B6"/>
    <w:rsid w:val="009309CE"/>
    <w:rsid w:val="00930FDF"/>
    <w:rsid w:val="00933E5B"/>
    <w:rsid w:val="00935B6A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D1303"/>
    <w:rsid w:val="009E0D28"/>
    <w:rsid w:val="009E37DB"/>
    <w:rsid w:val="00A06154"/>
    <w:rsid w:val="00A147EE"/>
    <w:rsid w:val="00A1598A"/>
    <w:rsid w:val="00A20231"/>
    <w:rsid w:val="00A2436F"/>
    <w:rsid w:val="00A25327"/>
    <w:rsid w:val="00A351C2"/>
    <w:rsid w:val="00A4289B"/>
    <w:rsid w:val="00A53941"/>
    <w:rsid w:val="00A66E64"/>
    <w:rsid w:val="00A736BA"/>
    <w:rsid w:val="00A76B37"/>
    <w:rsid w:val="00A834CB"/>
    <w:rsid w:val="00A8539C"/>
    <w:rsid w:val="00A90939"/>
    <w:rsid w:val="00A91283"/>
    <w:rsid w:val="00A97223"/>
    <w:rsid w:val="00AA31A0"/>
    <w:rsid w:val="00AB0358"/>
    <w:rsid w:val="00AB0A46"/>
    <w:rsid w:val="00AB1B51"/>
    <w:rsid w:val="00AB758C"/>
    <w:rsid w:val="00AC2FC0"/>
    <w:rsid w:val="00AC3DA5"/>
    <w:rsid w:val="00AC4415"/>
    <w:rsid w:val="00AC49AC"/>
    <w:rsid w:val="00AD18B5"/>
    <w:rsid w:val="00AD5090"/>
    <w:rsid w:val="00AD60A4"/>
    <w:rsid w:val="00AE2B3A"/>
    <w:rsid w:val="00AE43E8"/>
    <w:rsid w:val="00AF2FBE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1E27"/>
    <w:rsid w:val="00B320B7"/>
    <w:rsid w:val="00B33044"/>
    <w:rsid w:val="00B339E0"/>
    <w:rsid w:val="00B37B2E"/>
    <w:rsid w:val="00B502D8"/>
    <w:rsid w:val="00B52839"/>
    <w:rsid w:val="00B53BE2"/>
    <w:rsid w:val="00B53DA7"/>
    <w:rsid w:val="00B54665"/>
    <w:rsid w:val="00B62221"/>
    <w:rsid w:val="00B721D4"/>
    <w:rsid w:val="00B82C4F"/>
    <w:rsid w:val="00B8310F"/>
    <w:rsid w:val="00B83BA2"/>
    <w:rsid w:val="00B86AD8"/>
    <w:rsid w:val="00B90D45"/>
    <w:rsid w:val="00B943E2"/>
    <w:rsid w:val="00B95B3D"/>
    <w:rsid w:val="00B9644E"/>
    <w:rsid w:val="00B96A5A"/>
    <w:rsid w:val="00BA1CBE"/>
    <w:rsid w:val="00BB4584"/>
    <w:rsid w:val="00BB46A4"/>
    <w:rsid w:val="00BB6346"/>
    <w:rsid w:val="00BC0B38"/>
    <w:rsid w:val="00BC21F4"/>
    <w:rsid w:val="00BC36C7"/>
    <w:rsid w:val="00BC3711"/>
    <w:rsid w:val="00BD04B8"/>
    <w:rsid w:val="00BD1915"/>
    <w:rsid w:val="00BD1C89"/>
    <w:rsid w:val="00BD7E0A"/>
    <w:rsid w:val="00BE07D1"/>
    <w:rsid w:val="00BE7116"/>
    <w:rsid w:val="00BE7EF3"/>
    <w:rsid w:val="00BF22EB"/>
    <w:rsid w:val="00C02218"/>
    <w:rsid w:val="00C03138"/>
    <w:rsid w:val="00C04652"/>
    <w:rsid w:val="00C0655A"/>
    <w:rsid w:val="00C07ACD"/>
    <w:rsid w:val="00C13E71"/>
    <w:rsid w:val="00C14FF5"/>
    <w:rsid w:val="00C32CB6"/>
    <w:rsid w:val="00C378D7"/>
    <w:rsid w:val="00C3793B"/>
    <w:rsid w:val="00C379DB"/>
    <w:rsid w:val="00C437AF"/>
    <w:rsid w:val="00C53908"/>
    <w:rsid w:val="00C54702"/>
    <w:rsid w:val="00C55B8E"/>
    <w:rsid w:val="00C57368"/>
    <w:rsid w:val="00C578B4"/>
    <w:rsid w:val="00C57BBC"/>
    <w:rsid w:val="00C62D35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7512"/>
    <w:rsid w:val="00CB4474"/>
    <w:rsid w:val="00CC0033"/>
    <w:rsid w:val="00CC0631"/>
    <w:rsid w:val="00CC1409"/>
    <w:rsid w:val="00CD03CD"/>
    <w:rsid w:val="00CD0726"/>
    <w:rsid w:val="00CD1D20"/>
    <w:rsid w:val="00CD3205"/>
    <w:rsid w:val="00CD5A90"/>
    <w:rsid w:val="00CD5B4B"/>
    <w:rsid w:val="00CE563C"/>
    <w:rsid w:val="00CE7BC2"/>
    <w:rsid w:val="00CF3653"/>
    <w:rsid w:val="00CF3B2A"/>
    <w:rsid w:val="00D004AF"/>
    <w:rsid w:val="00D0507E"/>
    <w:rsid w:val="00D1641D"/>
    <w:rsid w:val="00D2127B"/>
    <w:rsid w:val="00D21349"/>
    <w:rsid w:val="00D31EB5"/>
    <w:rsid w:val="00D33D3D"/>
    <w:rsid w:val="00D40358"/>
    <w:rsid w:val="00D44C95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710B5"/>
    <w:rsid w:val="00D727B6"/>
    <w:rsid w:val="00D7445A"/>
    <w:rsid w:val="00D75B23"/>
    <w:rsid w:val="00D821B5"/>
    <w:rsid w:val="00D83E09"/>
    <w:rsid w:val="00D84B9A"/>
    <w:rsid w:val="00D84C47"/>
    <w:rsid w:val="00D90B32"/>
    <w:rsid w:val="00D92061"/>
    <w:rsid w:val="00DA1F96"/>
    <w:rsid w:val="00DA2F47"/>
    <w:rsid w:val="00DA34CC"/>
    <w:rsid w:val="00DA6032"/>
    <w:rsid w:val="00DB2CC1"/>
    <w:rsid w:val="00DB3627"/>
    <w:rsid w:val="00DB3B09"/>
    <w:rsid w:val="00DB7B74"/>
    <w:rsid w:val="00DB7EE0"/>
    <w:rsid w:val="00DC27F2"/>
    <w:rsid w:val="00DC299B"/>
    <w:rsid w:val="00DC2DB8"/>
    <w:rsid w:val="00DC3D5E"/>
    <w:rsid w:val="00DC733F"/>
    <w:rsid w:val="00DD3405"/>
    <w:rsid w:val="00DD3494"/>
    <w:rsid w:val="00DD35BC"/>
    <w:rsid w:val="00DD4B3A"/>
    <w:rsid w:val="00DD61EA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4ACC"/>
    <w:rsid w:val="00E34C3B"/>
    <w:rsid w:val="00E37103"/>
    <w:rsid w:val="00E42727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5300"/>
    <w:rsid w:val="00E95A36"/>
    <w:rsid w:val="00EA231C"/>
    <w:rsid w:val="00EA2E00"/>
    <w:rsid w:val="00EA332A"/>
    <w:rsid w:val="00EA4811"/>
    <w:rsid w:val="00EB10B3"/>
    <w:rsid w:val="00EC0F4A"/>
    <w:rsid w:val="00EC1EB2"/>
    <w:rsid w:val="00EC2874"/>
    <w:rsid w:val="00EC4344"/>
    <w:rsid w:val="00EE2697"/>
    <w:rsid w:val="00EE2F8F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4EA6"/>
    <w:rsid w:val="00F34716"/>
    <w:rsid w:val="00F36B9E"/>
    <w:rsid w:val="00F36D9B"/>
    <w:rsid w:val="00F3751F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1931"/>
    <w:rsid w:val="00FC0B8F"/>
    <w:rsid w:val="00FC0DE8"/>
    <w:rsid w:val="00FC2F75"/>
    <w:rsid w:val="00FC44DB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2B79"/>
    <w:rsid w:val="00FF371D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10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13" Type="http://schemas.openxmlformats.org/officeDocument/2006/relationships/hyperlink" Target="consultantplus://offline/ref=A991D9F6B710C58CE35D8B35E2A8184EF0BF2C934DCA613A46A8F5E6C2u5w6J" TargetMode="External"/><Relationship Id="rId18" Type="http://schemas.openxmlformats.org/officeDocument/2006/relationships/hyperlink" Target="consultantplus://offline/ref=9A37DE814D0E373DDB8C77FC4AD0E699E456927B41328CAB07003580C56D1B22365068C01Fm3b5M" TargetMode="External"/><Relationship Id="rId26" Type="http://schemas.openxmlformats.org/officeDocument/2006/relationships/hyperlink" Target="consultantplus://offline/ref=000781DD78400314837BA1CEF05BE6E0C88AC221B1A9987CE3A859F931ED6727EDEC26452BW1J0J" TargetMode="External"/><Relationship Id="rId39" Type="http://schemas.openxmlformats.org/officeDocument/2006/relationships/hyperlink" Target="consultantplus://offline/ref=41E78CAD354190E21C77A95C4C6A297D55CB810ECB0963A2A425748E82078E83A019150E62xFr9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A37DE814D0E373DDB8C77FC4AD0E699E456927B41328CAB07003580C56D1B22365068C116m3bEM" TargetMode="External"/><Relationship Id="rId34" Type="http://schemas.openxmlformats.org/officeDocument/2006/relationships/hyperlink" Target="consultantplus://offline/ref=9A67F038D7CA88FF10028BDE26CC44ADC16B5502FA85606482DDCD03688445B843835C7795kDpBN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30C3CDF2B1941086B3299C708DBF1C9271FABE03A864AF349518C3593131FF65B50772461i3nBJ" TargetMode="External"/><Relationship Id="rId17" Type="http://schemas.openxmlformats.org/officeDocument/2006/relationships/hyperlink" Target="consultantplus://offline/ref=21BCC54F11B51F49DC3E31301BDBA1AC998BB5A9D5DE05CD5D0C5FF029DFCB4CB45E0A9EA81CY3M" TargetMode="External"/><Relationship Id="rId25" Type="http://schemas.openxmlformats.org/officeDocument/2006/relationships/hyperlink" Target="consultantplus://offline/ref=000781DD78400314837BA1CEF05BE6E0C88BCC20B3A1987CE3A859F931WEJDJ" TargetMode="External"/><Relationship Id="rId33" Type="http://schemas.openxmlformats.org/officeDocument/2006/relationships/hyperlink" Target="consultantplus://offline/ref=9A67F038D7CA88FF10028BDE26CC44ADC16B5502FA85606482DDCD03688445B843835C7796kDp9N" TargetMode="External"/><Relationship Id="rId38" Type="http://schemas.openxmlformats.org/officeDocument/2006/relationships/hyperlink" Target="consultantplus://offline/ref=41E78CAD354190E21C77A95C4C6A297D55CB810ECB0963A2A425748E82078E83A019150E61xFrB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BCC54F11B51F49DC3E31301BDBA1AC998BB5A9D5DE05CD5D0C5FF029DFCB4CB45E0A9FA11CY1M" TargetMode="External"/><Relationship Id="rId20" Type="http://schemas.openxmlformats.org/officeDocument/2006/relationships/hyperlink" Target="consultantplus://offline/ref=9A37DE814D0E373DDB8C77FC4AD0E699E456927B41328CAB07003580C56D1B22365068C117m3bEM" TargetMode="External"/><Relationship Id="rId29" Type="http://schemas.openxmlformats.org/officeDocument/2006/relationships/hyperlink" Target="consultantplus://offline/ref=9A67F038D7CA88FF10028BDE26CC44ADC16B5502FA85606482DDCD03688445B843835C7497kDp5N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0B90F0FC5314F10D69DC2989AB92FCC659CBC51D94606653FF746160Q3mBJ" TargetMode="External"/><Relationship Id="rId24" Type="http://schemas.openxmlformats.org/officeDocument/2006/relationships/hyperlink" Target="consultantplus://offline/ref=000781DD78400314837BA1CEF05BE6E0C88AC221B1A9987CE3A859F931ED6727EDEC26452BW1J0J" TargetMode="External"/><Relationship Id="rId32" Type="http://schemas.openxmlformats.org/officeDocument/2006/relationships/hyperlink" Target="consultantplus://offline/ref=9A67F038D7CA88FF10028BDE26CC44ADC16B5502FA85606482DDCD03688445B843835C7790kDp9N" TargetMode="External"/><Relationship Id="rId37" Type="http://schemas.openxmlformats.org/officeDocument/2006/relationships/hyperlink" Target="consultantplus://offline/ref=41E78CAD354190E21C77A95C4C6A297D55CB810ECB0963A2A425748E82078E83A019150E67xFrBN" TargetMode="External"/><Relationship Id="rId40" Type="http://schemas.openxmlformats.org/officeDocument/2006/relationships/hyperlink" Target="consultantplus://offline/ref=41E78CAD354190E21C77A95C4C6A297D55CB810ECB0963A2A425748E82078E83A019150F63xFrB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BCC54F11B51F49DC3E31301BDBA1AC998BB5A9D5DE05CD5D0C5FF029DFCB4CB45E0A9FA01CY8M" TargetMode="External"/><Relationship Id="rId23" Type="http://schemas.openxmlformats.org/officeDocument/2006/relationships/hyperlink" Target="consultantplus://offline/ref=9A37DE814D0E373DDB8C77FC4AD0E699E456927B41328CAB07003580C56D1B22365068C116m3bDM" TargetMode="External"/><Relationship Id="rId28" Type="http://schemas.openxmlformats.org/officeDocument/2006/relationships/hyperlink" Target="http://www.rpgu.rkursk.ru/" TargetMode="External"/><Relationship Id="rId36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hyperlink" Target="consultantplus://offline/ref=650B90F0FC5314F10D69DC2989AB92FCC658C5C41F9C606653FF7461603B353A2DB19D03D3Q6m6J" TargetMode="External"/><Relationship Id="rId19" Type="http://schemas.openxmlformats.org/officeDocument/2006/relationships/hyperlink" Target="consultantplus://offline/ref=9A37DE814D0E373DDB8C77FC4AD0E699E456927B41328CAB07003580C56D1B22365068C01Em3bCM" TargetMode="External"/><Relationship Id="rId31" Type="http://schemas.openxmlformats.org/officeDocument/2006/relationships/hyperlink" Target="consultantplus://offline/ref=9A67F038D7CA88FF10028BDE26CC44ADC16B5502FA85606482DDCD03688445B843835C7497kDp5N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87DF3BB766E003B81F89CEFC6C53F97E653BC3C0DA99AAAAE9EC8F8Ey5o6M" TargetMode="External"/><Relationship Id="rId14" Type="http://schemas.openxmlformats.org/officeDocument/2006/relationships/hyperlink" Target="consultantplus://offline/ref=0F3B78C7FC6FEDA8DD034BF95C01BDBB5839DF55382023E99B365CC999E7862C2758A8043EY2U1M" TargetMode="External"/><Relationship Id="rId22" Type="http://schemas.openxmlformats.org/officeDocument/2006/relationships/hyperlink" Target="consultantplus://offline/ref=9A37DE814D0E373DDB8C77FC4AD0E699E456927B41328CAB07003580C56D1B22365068C116m3b8M" TargetMode="External"/><Relationship Id="rId27" Type="http://schemas.openxmlformats.org/officeDocument/2006/relationships/hyperlink" Target="consultantplus://offline/ref=000781DD78400314837BA1CEF05BE6E0C88BCC20B3A1987CE3A859F931WEJDJ" TargetMode="External"/><Relationship Id="rId30" Type="http://schemas.openxmlformats.org/officeDocument/2006/relationships/hyperlink" Target="consultantplus://offline/ref=9A67F038D7CA88FF10028BDE26CC44ADC16A5B03F88D606482DDCD0368k8p4N" TargetMode="External"/><Relationship Id="rId35" Type="http://schemas.openxmlformats.org/officeDocument/2006/relationships/hyperlink" Target="consultantplus://offline/ref=9A67F038D7CA88FF10028BDE26CC44ADC16B5502FA85606482DDCD03688445B843835C7694kDp9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12511</Words>
  <Characters>71319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83663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Dshon</dc:creator>
  <cp:keywords/>
  <dc:description/>
  <cp:lastModifiedBy>Пользователь</cp:lastModifiedBy>
  <cp:revision>2</cp:revision>
  <cp:lastPrinted>2015-08-19T11:44:00Z</cp:lastPrinted>
  <dcterms:created xsi:type="dcterms:W3CDTF">2016-02-17T12:27:00Z</dcterms:created>
  <dcterms:modified xsi:type="dcterms:W3CDTF">2016-02-17T12:27:00Z</dcterms:modified>
</cp:coreProperties>
</file>