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9E" w:rsidRPr="00222B7C" w:rsidRDefault="009A089E" w:rsidP="00222B7C">
      <w:pPr>
        <w:widowControl w:val="0"/>
        <w:autoSpaceDE w:val="0"/>
        <w:autoSpaceDN w:val="0"/>
        <w:adjustRightInd w:val="0"/>
        <w:ind w:right="113"/>
        <w:rPr>
          <w:rFonts w:ascii="Arial" w:eastAsia="Arial Unicode MS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4C7F34" w:rsidRPr="00222B7C" w:rsidRDefault="004C7F34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222B7C">
        <w:rPr>
          <w:rFonts w:ascii="Arial" w:eastAsia="Arial Unicode MS" w:hAnsi="Arial" w:cs="Arial"/>
          <w:b/>
          <w:color w:val="000000"/>
          <w:sz w:val="28"/>
          <w:szCs w:val="28"/>
        </w:rPr>
        <w:t>РОССИЙСКАЯ ФЕДЕРАЦИЯ</w:t>
      </w:r>
    </w:p>
    <w:p w:rsidR="009A089E" w:rsidRPr="00222B7C" w:rsidRDefault="009A089E" w:rsidP="004C7F34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222B7C">
        <w:rPr>
          <w:rFonts w:ascii="Arial" w:eastAsia="Arial Unicode MS" w:hAnsi="Arial" w:cs="Arial"/>
          <w:b/>
          <w:color w:val="000000"/>
          <w:sz w:val="28"/>
          <w:szCs w:val="28"/>
        </w:rPr>
        <w:t>АДМИНИСТРАЦИЯ</w:t>
      </w:r>
      <w:r w:rsidR="004C7F34" w:rsidRPr="00222B7C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372B99">
        <w:rPr>
          <w:rFonts w:ascii="Arial" w:eastAsia="Arial Unicode MS" w:hAnsi="Arial" w:cs="Arial"/>
          <w:b/>
          <w:color w:val="000000"/>
          <w:sz w:val="28"/>
          <w:szCs w:val="28"/>
        </w:rPr>
        <w:t>ЕГОРЬЕВСКОГО</w:t>
      </w:r>
      <w:r w:rsidR="004C7F34" w:rsidRPr="00222B7C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СЕЛЬСОВЕТА</w:t>
      </w:r>
    </w:p>
    <w:p w:rsidR="009A089E" w:rsidRPr="00222B7C" w:rsidRDefault="004C7F34" w:rsidP="00C666A0">
      <w:pPr>
        <w:widowControl w:val="0"/>
        <w:autoSpaceDE w:val="0"/>
        <w:autoSpaceDN w:val="0"/>
        <w:adjustRightInd w:val="0"/>
        <w:ind w:left="113" w:right="113"/>
        <w:jc w:val="center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222B7C">
        <w:rPr>
          <w:rFonts w:ascii="Arial" w:eastAsia="Arial Unicode MS" w:hAnsi="Arial" w:cs="Arial"/>
          <w:b/>
          <w:color w:val="000000"/>
          <w:sz w:val="28"/>
          <w:szCs w:val="28"/>
        </w:rPr>
        <w:t>КАСТОРЕНСКОГО</w:t>
      </w:r>
      <w:r w:rsidR="009A089E" w:rsidRPr="00222B7C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РАЙОНА</w:t>
      </w:r>
      <w:r w:rsidRPr="00222B7C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КУРСКОЙ ОБЛАСТИ</w:t>
      </w:r>
    </w:p>
    <w:p w:rsidR="009A089E" w:rsidRPr="00222B7C" w:rsidRDefault="009A089E" w:rsidP="00C666A0">
      <w:pPr>
        <w:rPr>
          <w:rFonts w:ascii="Arial" w:hAnsi="Arial" w:cs="Arial"/>
          <w:sz w:val="28"/>
          <w:szCs w:val="28"/>
        </w:rPr>
      </w:pPr>
    </w:p>
    <w:p w:rsidR="009A089E" w:rsidRPr="00222B7C" w:rsidRDefault="009A089E" w:rsidP="00C666A0">
      <w:pPr>
        <w:jc w:val="center"/>
        <w:rPr>
          <w:rFonts w:ascii="Arial" w:hAnsi="Arial" w:cs="Arial"/>
          <w:b/>
          <w:sz w:val="28"/>
          <w:szCs w:val="28"/>
        </w:rPr>
      </w:pPr>
      <w:r w:rsidRPr="00222B7C">
        <w:rPr>
          <w:rFonts w:ascii="Arial" w:hAnsi="Arial" w:cs="Arial"/>
          <w:b/>
          <w:sz w:val="28"/>
          <w:szCs w:val="28"/>
        </w:rPr>
        <w:t xml:space="preserve">ПОСТАНОВЛЕНИЕ   </w:t>
      </w:r>
    </w:p>
    <w:p w:rsidR="009A089E" w:rsidRPr="00222B7C" w:rsidRDefault="009A089E" w:rsidP="00C666A0">
      <w:pPr>
        <w:rPr>
          <w:rFonts w:ascii="Arial" w:hAnsi="Arial" w:cs="Arial"/>
          <w:b/>
          <w:sz w:val="28"/>
          <w:szCs w:val="28"/>
        </w:rPr>
      </w:pPr>
    </w:p>
    <w:p w:rsidR="009A089E" w:rsidRPr="00222B7C" w:rsidRDefault="009A089E" w:rsidP="00C666A0">
      <w:pPr>
        <w:rPr>
          <w:rFonts w:ascii="Arial" w:hAnsi="Arial" w:cs="Arial"/>
          <w:b/>
          <w:sz w:val="28"/>
          <w:szCs w:val="28"/>
        </w:rPr>
      </w:pPr>
    </w:p>
    <w:p w:rsidR="009A089E" w:rsidRPr="00222B7C" w:rsidRDefault="004C7F34" w:rsidP="00372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jc w:val="center"/>
        <w:rPr>
          <w:rFonts w:ascii="Arial" w:hAnsi="Arial" w:cs="Arial"/>
          <w:b/>
          <w:sz w:val="28"/>
          <w:szCs w:val="28"/>
        </w:rPr>
      </w:pPr>
      <w:r w:rsidRPr="00222B7C">
        <w:rPr>
          <w:rFonts w:ascii="Arial" w:hAnsi="Arial" w:cs="Arial"/>
          <w:b/>
          <w:sz w:val="28"/>
          <w:szCs w:val="28"/>
        </w:rPr>
        <w:t xml:space="preserve">От   </w:t>
      </w:r>
      <w:r w:rsidR="00372B99">
        <w:rPr>
          <w:rFonts w:ascii="Arial" w:hAnsi="Arial" w:cs="Arial"/>
          <w:b/>
          <w:sz w:val="28"/>
          <w:szCs w:val="28"/>
        </w:rPr>
        <w:t>14</w:t>
      </w:r>
      <w:r w:rsidRPr="00222B7C">
        <w:rPr>
          <w:rFonts w:ascii="Arial" w:hAnsi="Arial" w:cs="Arial"/>
          <w:b/>
          <w:sz w:val="28"/>
          <w:szCs w:val="28"/>
        </w:rPr>
        <w:t xml:space="preserve"> ноября</w:t>
      </w:r>
      <w:r w:rsidR="009A089E" w:rsidRPr="00222B7C">
        <w:rPr>
          <w:rFonts w:ascii="Arial" w:hAnsi="Arial" w:cs="Arial"/>
          <w:b/>
          <w:sz w:val="28"/>
          <w:szCs w:val="28"/>
        </w:rPr>
        <w:t xml:space="preserve"> 2016 года</w:t>
      </w:r>
    </w:p>
    <w:p w:rsidR="009A089E" w:rsidRPr="00222B7C" w:rsidRDefault="009A089E" w:rsidP="00372B99">
      <w:pPr>
        <w:tabs>
          <w:tab w:val="left" w:pos="4230"/>
        </w:tabs>
        <w:jc w:val="center"/>
        <w:rPr>
          <w:rFonts w:ascii="Arial" w:hAnsi="Arial" w:cs="Arial"/>
          <w:b/>
        </w:rPr>
      </w:pPr>
    </w:p>
    <w:p w:rsidR="009A089E" w:rsidRPr="00372B99" w:rsidRDefault="00372B99" w:rsidP="00C666A0">
      <w:pPr>
        <w:jc w:val="center"/>
        <w:rPr>
          <w:rFonts w:ascii="Arial" w:hAnsi="Arial" w:cs="Arial"/>
          <w:b/>
          <w:sz w:val="28"/>
          <w:szCs w:val="28"/>
        </w:rPr>
      </w:pPr>
      <w:r w:rsidRPr="00372B99">
        <w:rPr>
          <w:rFonts w:ascii="Arial" w:hAnsi="Arial" w:cs="Arial"/>
          <w:b/>
          <w:sz w:val="28"/>
          <w:szCs w:val="28"/>
        </w:rPr>
        <w:t>№107</w:t>
      </w:r>
    </w:p>
    <w:p w:rsidR="00372B99" w:rsidRDefault="00372B99" w:rsidP="00222B7C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OLE_LINK1"/>
      <w:bookmarkStart w:id="2" w:name="OLE_LINK2"/>
    </w:p>
    <w:p w:rsidR="009A089E" w:rsidRPr="00222B7C" w:rsidRDefault="009A089E" w:rsidP="00222B7C">
      <w:pPr>
        <w:jc w:val="center"/>
        <w:rPr>
          <w:rFonts w:ascii="Arial" w:hAnsi="Arial" w:cs="Arial"/>
          <w:b/>
          <w:sz w:val="28"/>
          <w:szCs w:val="28"/>
        </w:rPr>
      </w:pPr>
      <w:r w:rsidRPr="00222B7C">
        <w:rPr>
          <w:rFonts w:ascii="Arial" w:hAnsi="Arial" w:cs="Arial"/>
          <w:b/>
          <w:sz w:val="28"/>
          <w:szCs w:val="28"/>
        </w:rPr>
        <w:t>Об утверждении Порядка</w:t>
      </w:r>
    </w:p>
    <w:p w:rsidR="009A089E" w:rsidRPr="00222B7C" w:rsidRDefault="009A089E" w:rsidP="00222B7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22B7C">
        <w:rPr>
          <w:rFonts w:ascii="Arial" w:hAnsi="Arial" w:cs="Arial"/>
          <w:b/>
          <w:sz w:val="28"/>
          <w:szCs w:val="28"/>
        </w:rPr>
        <w:t>оценки эффективности</w:t>
      </w:r>
      <w:r w:rsidR="00222B7C" w:rsidRPr="00222B7C">
        <w:rPr>
          <w:rFonts w:ascii="Arial" w:hAnsi="Arial" w:cs="Arial"/>
          <w:b/>
          <w:sz w:val="28"/>
          <w:szCs w:val="28"/>
        </w:rPr>
        <w:t xml:space="preserve"> </w:t>
      </w:r>
      <w:r w:rsidRPr="00222B7C">
        <w:rPr>
          <w:rFonts w:ascii="Arial" w:hAnsi="Arial" w:cs="Arial"/>
          <w:b/>
          <w:sz w:val="28"/>
          <w:szCs w:val="28"/>
        </w:rPr>
        <w:t>предоставленных (планируемых</w:t>
      </w:r>
      <w:proofErr w:type="gramEnd"/>
    </w:p>
    <w:p w:rsidR="009A089E" w:rsidRPr="00222B7C" w:rsidRDefault="009A089E" w:rsidP="00222B7C">
      <w:pPr>
        <w:jc w:val="center"/>
        <w:rPr>
          <w:rFonts w:ascii="Arial" w:hAnsi="Arial" w:cs="Arial"/>
          <w:b/>
          <w:sz w:val="28"/>
          <w:szCs w:val="28"/>
        </w:rPr>
      </w:pPr>
      <w:r w:rsidRPr="00222B7C">
        <w:rPr>
          <w:rFonts w:ascii="Arial" w:hAnsi="Arial" w:cs="Arial"/>
          <w:b/>
          <w:sz w:val="28"/>
          <w:szCs w:val="28"/>
        </w:rPr>
        <w:t>к предоставлению) налоговых льгот</w:t>
      </w:r>
    </w:p>
    <w:p w:rsidR="009A089E" w:rsidRPr="00222B7C" w:rsidRDefault="009A089E" w:rsidP="00222B7C">
      <w:pPr>
        <w:jc w:val="center"/>
        <w:rPr>
          <w:rFonts w:ascii="Arial" w:hAnsi="Arial" w:cs="Arial"/>
          <w:b/>
          <w:sz w:val="28"/>
          <w:szCs w:val="28"/>
        </w:rPr>
      </w:pPr>
      <w:r w:rsidRPr="00222B7C">
        <w:rPr>
          <w:rFonts w:ascii="Arial" w:hAnsi="Arial" w:cs="Arial"/>
          <w:b/>
          <w:sz w:val="28"/>
          <w:szCs w:val="28"/>
        </w:rPr>
        <w:t>по местным налогам</w:t>
      </w:r>
    </w:p>
    <w:bookmarkEnd w:id="1"/>
    <w:bookmarkEnd w:id="2"/>
    <w:p w:rsidR="009A089E" w:rsidRPr="00222B7C" w:rsidRDefault="009A089E" w:rsidP="00C666A0">
      <w:pPr>
        <w:jc w:val="center"/>
        <w:rPr>
          <w:rFonts w:ascii="Arial" w:hAnsi="Arial" w:cs="Arial"/>
          <w:sz w:val="28"/>
          <w:szCs w:val="28"/>
        </w:rPr>
      </w:pPr>
    </w:p>
    <w:p w:rsidR="009A089E" w:rsidRPr="00222B7C" w:rsidRDefault="009A089E" w:rsidP="00C666A0">
      <w:pPr>
        <w:jc w:val="center"/>
        <w:rPr>
          <w:rFonts w:ascii="Arial" w:hAnsi="Arial" w:cs="Arial"/>
        </w:rPr>
      </w:pPr>
    </w:p>
    <w:p w:rsidR="009A089E" w:rsidRPr="00222B7C" w:rsidRDefault="009A089E" w:rsidP="00C666A0">
      <w:pPr>
        <w:ind w:firstLine="709"/>
        <w:jc w:val="both"/>
        <w:rPr>
          <w:rFonts w:ascii="Arial" w:hAnsi="Arial" w:cs="Arial"/>
        </w:rPr>
      </w:pPr>
      <w:r w:rsidRPr="00222B7C">
        <w:rPr>
          <w:rFonts w:ascii="Arial" w:hAnsi="Arial" w:cs="Arial"/>
        </w:rPr>
        <w:t xml:space="preserve">В целях повышения эффективности предоставления налоговых льгот по местным налогам администрация </w:t>
      </w:r>
      <w:r w:rsidR="00372B99">
        <w:rPr>
          <w:rFonts w:ascii="Arial" w:hAnsi="Arial" w:cs="Arial"/>
        </w:rPr>
        <w:t>Егорьевского</w:t>
      </w:r>
      <w:r w:rsidR="002C0A46" w:rsidRPr="00222B7C">
        <w:rPr>
          <w:rFonts w:ascii="Arial" w:hAnsi="Arial" w:cs="Arial"/>
        </w:rPr>
        <w:t xml:space="preserve"> сельсовета Касторенского района Курской области</w:t>
      </w:r>
      <w:r w:rsidRPr="00222B7C">
        <w:rPr>
          <w:rFonts w:ascii="Arial" w:hAnsi="Arial" w:cs="Arial"/>
        </w:rPr>
        <w:t xml:space="preserve"> постановляет:</w:t>
      </w:r>
    </w:p>
    <w:p w:rsidR="00222B7C" w:rsidRPr="00222B7C" w:rsidRDefault="00222B7C" w:rsidP="00C666A0">
      <w:pPr>
        <w:ind w:firstLine="680"/>
        <w:jc w:val="both"/>
        <w:rPr>
          <w:rFonts w:ascii="Arial" w:hAnsi="Arial" w:cs="Arial"/>
        </w:rPr>
      </w:pPr>
    </w:p>
    <w:p w:rsidR="009A089E" w:rsidRPr="00222B7C" w:rsidRDefault="009A089E" w:rsidP="00C666A0">
      <w:pPr>
        <w:ind w:firstLine="680"/>
        <w:jc w:val="both"/>
        <w:rPr>
          <w:rFonts w:ascii="Arial" w:hAnsi="Arial" w:cs="Arial"/>
        </w:rPr>
      </w:pPr>
      <w:r w:rsidRPr="00222B7C">
        <w:rPr>
          <w:rFonts w:ascii="Arial" w:hAnsi="Arial" w:cs="Arial"/>
        </w:rPr>
        <w:t>1. Утвердить Порядок оценки эффективности предоставленных (планируемых к предоставлению) налоговых льгот по местным налогам согласно приложению № 1.</w:t>
      </w:r>
    </w:p>
    <w:p w:rsidR="002838E2" w:rsidRPr="002838E2" w:rsidRDefault="002838E2" w:rsidP="002838E2">
      <w:pPr>
        <w:spacing w:before="100" w:beforeAutospacing="1" w:after="100" w:afterAutospacing="1"/>
        <w:rPr>
          <w:rFonts w:ascii="Arial" w:hAnsi="Arial" w:cs="Arial"/>
        </w:rPr>
      </w:pPr>
      <w:r>
        <w:t xml:space="preserve">           </w:t>
      </w:r>
      <w:r w:rsidRPr="002838E2">
        <w:rPr>
          <w:rFonts w:ascii="Arial" w:hAnsi="Arial" w:cs="Arial"/>
        </w:rPr>
        <w:t xml:space="preserve">2. Установить, что уполномоченным проводить оценку эффективности налоговых льгот, является (начальник отдела) главный бухгалтер администрации </w:t>
      </w:r>
      <w:r w:rsidR="00372B99">
        <w:rPr>
          <w:rFonts w:ascii="Arial" w:hAnsi="Arial" w:cs="Arial"/>
        </w:rPr>
        <w:t>Егорьевского</w:t>
      </w:r>
      <w:r w:rsidRPr="002838E2">
        <w:rPr>
          <w:rFonts w:ascii="Arial" w:hAnsi="Arial" w:cs="Arial"/>
        </w:rPr>
        <w:t xml:space="preserve"> сельсовета Касторенского района К</w:t>
      </w:r>
      <w:r w:rsidR="00372B99">
        <w:rPr>
          <w:rFonts w:ascii="Arial" w:hAnsi="Arial" w:cs="Arial"/>
        </w:rPr>
        <w:t>ононова Г.Н.</w:t>
      </w:r>
      <w:r w:rsidRPr="002838E2">
        <w:rPr>
          <w:rFonts w:ascii="Arial" w:hAnsi="Arial" w:cs="Arial"/>
        </w:rPr>
        <w:t xml:space="preserve"> </w:t>
      </w:r>
    </w:p>
    <w:p w:rsidR="009A089E" w:rsidRPr="00222B7C" w:rsidRDefault="002838E2" w:rsidP="00283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 </w:t>
      </w:r>
      <w:r w:rsidR="009A089E" w:rsidRPr="00222B7C">
        <w:rPr>
          <w:rFonts w:ascii="Arial" w:hAnsi="Arial" w:cs="Arial"/>
        </w:rPr>
        <w:t xml:space="preserve">Опубликовать настоящее постановление на </w:t>
      </w:r>
      <w:r w:rsidR="00222B7C" w:rsidRPr="00222B7C">
        <w:rPr>
          <w:rFonts w:ascii="Arial" w:hAnsi="Arial" w:cs="Arial"/>
          <w:color w:val="000000"/>
        </w:rPr>
        <w:t xml:space="preserve"> официальном сайте администрации </w:t>
      </w:r>
      <w:r w:rsidR="00372B99">
        <w:rPr>
          <w:rFonts w:ascii="Arial" w:hAnsi="Arial" w:cs="Arial"/>
          <w:color w:val="000000"/>
        </w:rPr>
        <w:t>Егорьевского</w:t>
      </w:r>
      <w:r w:rsidR="00222B7C" w:rsidRPr="00222B7C">
        <w:rPr>
          <w:rFonts w:ascii="Arial" w:hAnsi="Arial" w:cs="Arial"/>
          <w:color w:val="000000"/>
        </w:rPr>
        <w:t xml:space="preserve"> сельсовета Касторенского района Курской области в сети "Интернет"</w:t>
      </w:r>
      <w:r w:rsidR="009A089E" w:rsidRPr="00222B7C">
        <w:rPr>
          <w:rFonts w:ascii="Arial" w:hAnsi="Arial" w:cs="Arial"/>
        </w:rPr>
        <w:t>.</w:t>
      </w:r>
    </w:p>
    <w:p w:rsidR="002838E2" w:rsidRDefault="002838E2" w:rsidP="002838E2">
      <w:pPr>
        <w:ind w:left="680"/>
        <w:jc w:val="both"/>
        <w:rPr>
          <w:rFonts w:ascii="Arial" w:hAnsi="Arial" w:cs="Arial"/>
        </w:rPr>
      </w:pPr>
    </w:p>
    <w:p w:rsidR="00222B7C" w:rsidRDefault="009A089E" w:rsidP="002838E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22B7C">
        <w:rPr>
          <w:rFonts w:ascii="Arial" w:hAnsi="Arial" w:cs="Arial"/>
        </w:rPr>
        <w:t xml:space="preserve"> </w:t>
      </w:r>
      <w:proofErr w:type="gramStart"/>
      <w:r w:rsidRPr="00222B7C">
        <w:rPr>
          <w:rFonts w:ascii="Arial" w:hAnsi="Arial" w:cs="Arial"/>
        </w:rPr>
        <w:t>Контроль за</w:t>
      </w:r>
      <w:proofErr w:type="gramEnd"/>
      <w:r w:rsidRPr="00222B7C">
        <w:rPr>
          <w:rFonts w:ascii="Arial" w:hAnsi="Arial" w:cs="Arial"/>
        </w:rPr>
        <w:t xml:space="preserve"> исполнением </w:t>
      </w:r>
      <w:r w:rsidR="00222B7C">
        <w:rPr>
          <w:rFonts w:ascii="Arial" w:hAnsi="Arial" w:cs="Arial"/>
        </w:rPr>
        <w:t>постановления оставляю за собой.</w:t>
      </w:r>
    </w:p>
    <w:p w:rsidR="00222B7C" w:rsidRDefault="00222B7C" w:rsidP="00222B7C">
      <w:pPr>
        <w:ind w:left="1040"/>
        <w:jc w:val="both"/>
        <w:rPr>
          <w:rFonts w:ascii="Arial" w:hAnsi="Arial" w:cs="Arial"/>
        </w:rPr>
      </w:pPr>
    </w:p>
    <w:p w:rsidR="00222B7C" w:rsidRDefault="00222B7C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372B99" w:rsidRDefault="00372B99" w:rsidP="00222B7C">
      <w:pPr>
        <w:ind w:left="1040"/>
        <w:jc w:val="both"/>
        <w:rPr>
          <w:rFonts w:ascii="Arial" w:hAnsi="Arial" w:cs="Arial"/>
        </w:rPr>
      </w:pPr>
    </w:p>
    <w:p w:rsidR="00222B7C" w:rsidRDefault="00222B7C" w:rsidP="00222B7C">
      <w:pPr>
        <w:ind w:left="104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222B7C" w:rsidRPr="00222B7C" w:rsidRDefault="00372B99" w:rsidP="00222B7C">
      <w:pPr>
        <w:ind w:left="1040"/>
        <w:jc w:val="both"/>
        <w:rPr>
          <w:rFonts w:ascii="Arial" w:hAnsi="Arial" w:cs="Arial"/>
        </w:rPr>
      </w:pPr>
      <w:r>
        <w:rPr>
          <w:rFonts w:ascii="Arial" w:hAnsi="Arial" w:cs="Arial"/>
        </w:rPr>
        <w:t>Егорьевского</w:t>
      </w:r>
      <w:r w:rsidR="00222B7C">
        <w:rPr>
          <w:rFonts w:ascii="Arial" w:hAnsi="Arial" w:cs="Arial"/>
        </w:rPr>
        <w:t xml:space="preserve"> сельсовета:                                     </w:t>
      </w:r>
      <w:r>
        <w:rPr>
          <w:rFonts w:ascii="Arial" w:hAnsi="Arial" w:cs="Arial"/>
        </w:rPr>
        <w:t xml:space="preserve"> Н.Ю.Голубева</w:t>
      </w: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C666A0">
      <w:pPr>
        <w:ind w:left="4956" w:firstLine="708"/>
        <w:jc w:val="center"/>
        <w:rPr>
          <w:rFonts w:ascii="Arial" w:hAnsi="Arial" w:cs="Arial"/>
        </w:rPr>
      </w:pPr>
    </w:p>
    <w:p w:rsidR="00222B7C" w:rsidRDefault="00222B7C" w:rsidP="00372B99">
      <w:pPr>
        <w:ind w:left="4956" w:firstLine="708"/>
        <w:jc w:val="right"/>
        <w:rPr>
          <w:rFonts w:ascii="Arial" w:hAnsi="Arial" w:cs="Arial"/>
        </w:rPr>
      </w:pPr>
    </w:p>
    <w:p w:rsidR="009A089E" w:rsidRPr="00372B99" w:rsidRDefault="009A089E" w:rsidP="00372B99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372B99">
        <w:rPr>
          <w:rFonts w:ascii="Arial" w:hAnsi="Arial" w:cs="Arial"/>
          <w:sz w:val="22"/>
          <w:szCs w:val="22"/>
        </w:rPr>
        <w:t>ПРИЛОЖЕНИЕ №  1</w:t>
      </w:r>
    </w:p>
    <w:p w:rsidR="009A089E" w:rsidRPr="00372B99" w:rsidRDefault="009A089E" w:rsidP="00372B99">
      <w:pPr>
        <w:jc w:val="right"/>
        <w:rPr>
          <w:rFonts w:ascii="Arial" w:hAnsi="Arial" w:cs="Arial"/>
          <w:sz w:val="22"/>
          <w:szCs w:val="22"/>
        </w:rPr>
      </w:pPr>
      <w:r w:rsidRPr="00372B99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9A089E" w:rsidRPr="00372B99" w:rsidRDefault="00372B99" w:rsidP="00372B99">
      <w:pPr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72B99">
        <w:rPr>
          <w:rFonts w:ascii="Arial" w:hAnsi="Arial" w:cs="Arial"/>
          <w:sz w:val="22"/>
          <w:szCs w:val="22"/>
        </w:rPr>
        <w:t>Егорьевского</w:t>
      </w:r>
      <w:r w:rsidR="009A089E" w:rsidRPr="00372B99">
        <w:rPr>
          <w:rFonts w:ascii="Arial" w:hAnsi="Arial" w:cs="Arial"/>
          <w:sz w:val="22"/>
          <w:szCs w:val="22"/>
        </w:rPr>
        <w:t xml:space="preserve"> поселения</w:t>
      </w:r>
    </w:p>
    <w:p w:rsidR="009A089E" w:rsidRPr="00CC6001" w:rsidRDefault="009A089E" w:rsidP="00372B99">
      <w:pPr>
        <w:ind w:left="4248" w:firstLine="708"/>
        <w:jc w:val="right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от </w:t>
      </w:r>
      <w:r w:rsidR="00372B99" w:rsidRPr="00CC6001">
        <w:rPr>
          <w:rFonts w:ascii="Arial" w:hAnsi="Arial" w:cs="Arial"/>
        </w:rPr>
        <w:t xml:space="preserve"> 14</w:t>
      </w:r>
      <w:r w:rsidRPr="00CC6001">
        <w:rPr>
          <w:rFonts w:ascii="Arial" w:hAnsi="Arial" w:cs="Arial"/>
        </w:rPr>
        <w:t>.</w:t>
      </w:r>
      <w:r w:rsidR="00222B7C" w:rsidRPr="00CC6001">
        <w:rPr>
          <w:rFonts w:ascii="Arial" w:hAnsi="Arial" w:cs="Arial"/>
        </w:rPr>
        <w:t>11</w:t>
      </w:r>
      <w:r w:rsidRPr="00CC6001">
        <w:rPr>
          <w:rFonts w:ascii="Arial" w:hAnsi="Arial" w:cs="Arial"/>
        </w:rPr>
        <w:t xml:space="preserve">.2016  № </w:t>
      </w:r>
      <w:r w:rsidR="00372B99" w:rsidRPr="00CC6001">
        <w:rPr>
          <w:rFonts w:ascii="Arial" w:hAnsi="Arial" w:cs="Arial"/>
        </w:rPr>
        <w:t>107</w:t>
      </w:r>
    </w:p>
    <w:p w:rsidR="009A089E" w:rsidRPr="00CC6001" w:rsidRDefault="009A089E" w:rsidP="00C666A0">
      <w:pPr>
        <w:tabs>
          <w:tab w:val="center" w:pos="4677"/>
          <w:tab w:val="left" w:pos="8208"/>
        </w:tabs>
        <w:rPr>
          <w:rFonts w:ascii="Arial" w:hAnsi="Arial" w:cs="Arial"/>
          <w:b/>
          <w:sz w:val="28"/>
          <w:szCs w:val="28"/>
        </w:rPr>
      </w:pP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  <w:b/>
          <w:sz w:val="28"/>
          <w:szCs w:val="28"/>
        </w:rPr>
        <w:t>Порядок</w:t>
      </w:r>
      <w:r w:rsidRPr="00CC6001">
        <w:rPr>
          <w:rFonts w:ascii="Arial" w:hAnsi="Arial" w:cs="Arial"/>
          <w:b/>
          <w:sz w:val="28"/>
          <w:szCs w:val="28"/>
        </w:rPr>
        <w:tab/>
      </w:r>
    </w:p>
    <w:p w:rsidR="009A089E" w:rsidRPr="00CC6001" w:rsidRDefault="009A089E" w:rsidP="00C666A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C6001">
        <w:rPr>
          <w:rFonts w:ascii="Arial" w:hAnsi="Arial" w:cs="Arial"/>
          <w:b/>
          <w:sz w:val="28"/>
          <w:szCs w:val="28"/>
        </w:rPr>
        <w:t>оценки эффективности предоставленных  (планируемых к</w:t>
      </w:r>
      <w:proofErr w:type="gramEnd"/>
    </w:p>
    <w:p w:rsidR="009A089E" w:rsidRPr="00CC6001" w:rsidRDefault="009A089E" w:rsidP="00C666A0">
      <w:pPr>
        <w:jc w:val="center"/>
        <w:rPr>
          <w:rFonts w:ascii="Arial" w:hAnsi="Arial" w:cs="Arial"/>
          <w:b/>
          <w:sz w:val="28"/>
          <w:szCs w:val="28"/>
        </w:rPr>
      </w:pPr>
      <w:r w:rsidRPr="00CC6001">
        <w:rPr>
          <w:rFonts w:ascii="Arial" w:hAnsi="Arial" w:cs="Arial"/>
          <w:b/>
          <w:sz w:val="28"/>
          <w:szCs w:val="28"/>
        </w:rPr>
        <w:t xml:space="preserve"> предоставлению) налоговых льгот по местным налогам  </w:t>
      </w:r>
    </w:p>
    <w:p w:rsidR="009A089E" w:rsidRPr="00CC6001" w:rsidRDefault="009A089E" w:rsidP="00C666A0">
      <w:pPr>
        <w:jc w:val="center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numPr>
          <w:ilvl w:val="0"/>
          <w:numId w:val="3"/>
        </w:numPr>
        <w:ind w:left="0"/>
        <w:contextualSpacing w:val="0"/>
        <w:jc w:val="center"/>
        <w:rPr>
          <w:rFonts w:ascii="Arial" w:hAnsi="Arial" w:cs="Arial"/>
          <w:b/>
        </w:rPr>
      </w:pPr>
      <w:r w:rsidRPr="00CC6001">
        <w:rPr>
          <w:rFonts w:ascii="Arial" w:hAnsi="Arial" w:cs="Arial"/>
          <w:b/>
        </w:rPr>
        <w:t>Общие положения</w:t>
      </w:r>
    </w:p>
    <w:p w:rsidR="009A089E" w:rsidRPr="00CC6001" w:rsidRDefault="009A089E" w:rsidP="00C666A0">
      <w:pPr>
        <w:pStyle w:val="a8"/>
        <w:ind w:left="0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numPr>
          <w:ilvl w:val="1"/>
          <w:numId w:val="4"/>
        </w:numPr>
        <w:ind w:left="0" w:firstLine="720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Настоящий  Порядок  устанавливает процедуру проведения оценки эффективности предоставленных (планируемых к предоставлению) налоговых льгот для отдельных категорий налогоплательщиков и ставок налогов по местным налогам.</w:t>
      </w:r>
    </w:p>
    <w:p w:rsidR="009A089E" w:rsidRPr="00CC6001" w:rsidRDefault="009A089E" w:rsidP="00C666A0">
      <w:pPr>
        <w:pStyle w:val="a8"/>
        <w:numPr>
          <w:ilvl w:val="1"/>
          <w:numId w:val="4"/>
        </w:numPr>
        <w:ind w:left="0" w:firstLine="720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Оценка эффективности предоставленных (планируемых к предоставлению) налоговых льгот проводится в целях определения степени достижения задач, решение которых предполагалось (или предполагается) при их предоставлении, и к которым относятся:</w:t>
      </w:r>
    </w:p>
    <w:p w:rsidR="009A089E" w:rsidRPr="00CC6001" w:rsidRDefault="009A089E" w:rsidP="00C666A0">
      <w:pPr>
        <w:pStyle w:val="a8"/>
        <w:numPr>
          <w:ilvl w:val="0"/>
          <w:numId w:val="8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стимулирование роста налогооблагаемой базы в целях увеличения налоговых платежей в бюджет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</w:t>
      </w:r>
      <w:r w:rsidR="00222B7C" w:rsidRPr="00CC6001">
        <w:rPr>
          <w:rFonts w:ascii="Arial" w:hAnsi="Arial" w:cs="Arial"/>
        </w:rPr>
        <w:t>совета</w:t>
      </w:r>
      <w:r w:rsidRPr="00CC6001">
        <w:rPr>
          <w:rFonts w:ascii="Arial" w:hAnsi="Arial" w:cs="Arial"/>
        </w:rPr>
        <w:t>;</w:t>
      </w:r>
    </w:p>
    <w:p w:rsidR="009A089E" w:rsidRPr="00CC6001" w:rsidRDefault="009A089E" w:rsidP="00C666A0">
      <w:pPr>
        <w:pStyle w:val="a8"/>
        <w:numPr>
          <w:ilvl w:val="0"/>
          <w:numId w:val="8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стимулирование использования финансовых ресурсов налогоплательщиков для расширения и обновления производств и технологий в целях увеличения объемов производства и создания новых рабочих мест;</w:t>
      </w:r>
    </w:p>
    <w:p w:rsidR="009A089E" w:rsidRPr="00CC6001" w:rsidRDefault="009A089E" w:rsidP="00C666A0">
      <w:pPr>
        <w:pStyle w:val="a8"/>
        <w:numPr>
          <w:ilvl w:val="0"/>
          <w:numId w:val="8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поддержка социально незащищенных слоев населения.</w:t>
      </w:r>
    </w:p>
    <w:p w:rsidR="009A089E" w:rsidRPr="00CC6001" w:rsidRDefault="009A089E" w:rsidP="00C666A0">
      <w:pPr>
        <w:pStyle w:val="a8"/>
        <w:numPr>
          <w:ilvl w:val="1"/>
          <w:numId w:val="4"/>
        </w:numPr>
        <w:ind w:left="0" w:firstLine="720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Результаты оценки эффективности предоставленных  (планируемых к предоставлению) налоговых льгот используются в целях:</w:t>
      </w:r>
    </w:p>
    <w:p w:rsidR="009A089E" w:rsidRPr="00CC6001" w:rsidRDefault="009A089E" w:rsidP="00C666A0">
      <w:pPr>
        <w:numPr>
          <w:ilvl w:val="1"/>
          <w:numId w:val="4"/>
        </w:numPr>
        <w:ind w:left="0" w:firstLine="72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разработки </w:t>
      </w:r>
      <w:proofErr w:type="gramStart"/>
      <w:r w:rsidRPr="00CC6001">
        <w:rPr>
          <w:rFonts w:ascii="Arial" w:hAnsi="Arial" w:cs="Arial"/>
        </w:rPr>
        <w:t xml:space="preserve">проекта решения </w:t>
      </w:r>
      <w:r w:rsidR="00222B7C" w:rsidRPr="00CC6001">
        <w:rPr>
          <w:rFonts w:ascii="Arial" w:hAnsi="Arial" w:cs="Arial"/>
        </w:rPr>
        <w:t>Собрания депутатов</w:t>
      </w:r>
      <w:r w:rsidRPr="00CC6001">
        <w:rPr>
          <w:rFonts w:ascii="Arial" w:hAnsi="Arial" w:cs="Arial"/>
        </w:rPr>
        <w:t xml:space="preserve">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сельс</w:t>
      </w:r>
      <w:r w:rsidR="00222B7C" w:rsidRPr="00CC6001">
        <w:rPr>
          <w:rFonts w:ascii="Arial" w:hAnsi="Arial" w:cs="Arial"/>
        </w:rPr>
        <w:t>овета</w:t>
      </w:r>
      <w:proofErr w:type="gramEnd"/>
    </w:p>
    <w:p w:rsidR="009A089E" w:rsidRPr="00CC6001" w:rsidRDefault="009A089E" w:rsidP="00C666A0">
      <w:pPr>
        <w:pStyle w:val="a8"/>
        <w:numPr>
          <w:ilvl w:val="0"/>
          <w:numId w:val="5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о бюджете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сельс</w:t>
      </w:r>
      <w:r w:rsidR="00570AEF" w:rsidRPr="00CC6001">
        <w:rPr>
          <w:rFonts w:ascii="Arial" w:hAnsi="Arial" w:cs="Arial"/>
        </w:rPr>
        <w:t>овета</w:t>
      </w:r>
      <w:r w:rsidRPr="00CC6001">
        <w:rPr>
          <w:rFonts w:ascii="Arial" w:hAnsi="Arial" w:cs="Arial"/>
        </w:rPr>
        <w:t xml:space="preserve"> на очередной финансовый год и плановый период;</w:t>
      </w:r>
    </w:p>
    <w:p w:rsidR="009A089E" w:rsidRPr="00CC6001" w:rsidRDefault="009A089E" w:rsidP="00C666A0">
      <w:pPr>
        <w:pStyle w:val="a8"/>
        <w:numPr>
          <w:ilvl w:val="0"/>
          <w:numId w:val="5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своевременного принятия мер по отмене или корректировке неэффективных налоговых льгот;</w:t>
      </w:r>
    </w:p>
    <w:p w:rsidR="009A089E" w:rsidRPr="00CC6001" w:rsidRDefault="009A089E" w:rsidP="00C666A0">
      <w:pPr>
        <w:pStyle w:val="a8"/>
        <w:numPr>
          <w:ilvl w:val="0"/>
          <w:numId w:val="5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установления налоговых льгот.</w:t>
      </w:r>
    </w:p>
    <w:p w:rsidR="009A089E" w:rsidRPr="00CC6001" w:rsidRDefault="009A089E" w:rsidP="00C666A0">
      <w:pPr>
        <w:pStyle w:val="a8"/>
        <w:numPr>
          <w:ilvl w:val="1"/>
          <w:numId w:val="4"/>
        </w:numPr>
        <w:ind w:left="0" w:firstLine="709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Оценка эффективности предоставленных (планируемых к предоставлению) налоговых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произвести необходимые расчеты при проведении оценки эффективности предоставленных (планируемых к предоставлению) налоговых льгот.</w:t>
      </w: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pStyle w:val="a8"/>
        <w:numPr>
          <w:ilvl w:val="0"/>
          <w:numId w:val="4"/>
        </w:numPr>
        <w:ind w:left="0" w:firstLine="709"/>
        <w:contextualSpacing w:val="0"/>
        <w:jc w:val="center"/>
        <w:rPr>
          <w:rFonts w:ascii="Arial" w:hAnsi="Arial" w:cs="Arial"/>
          <w:b/>
        </w:rPr>
      </w:pPr>
      <w:r w:rsidRPr="00CC6001">
        <w:rPr>
          <w:rFonts w:ascii="Arial" w:hAnsi="Arial" w:cs="Arial"/>
          <w:b/>
        </w:rPr>
        <w:t>Показатели оценки эффективности налоговых льгот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rPr>
          <w:rFonts w:ascii="Arial" w:hAnsi="Arial" w:cs="Arial"/>
        </w:rPr>
      </w:pPr>
      <w:r w:rsidRPr="00CC6001">
        <w:rPr>
          <w:rFonts w:ascii="Arial" w:hAnsi="Arial" w:cs="Arial"/>
        </w:rPr>
        <w:t>Показателями оценки эффективности налоговых льгот являются:</w:t>
      </w:r>
    </w:p>
    <w:p w:rsidR="009A089E" w:rsidRPr="00CC6001" w:rsidRDefault="009A089E" w:rsidP="00C666A0">
      <w:pPr>
        <w:numPr>
          <w:ilvl w:val="1"/>
          <w:numId w:val="4"/>
        </w:numPr>
        <w:ind w:left="0" w:firstLine="72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Бюджетная эффективность налоговой льготы – влияние предоставления налоговой льготы на объемы доходов бюджета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сельс</w:t>
      </w:r>
      <w:r w:rsidR="00222B7C" w:rsidRPr="00CC6001">
        <w:rPr>
          <w:rFonts w:ascii="Arial" w:hAnsi="Arial" w:cs="Arial"/>
        </w:rPr>
        <w:t>овета</w:t>
      </w:r>
      <w:r w:rsidRPr="00CC6001">
        <w:rPr>
          <w:rFonts w:ascii="Arial" w:hAnsi="Arial" w:cs="Arial"/>
        </w:rPr>
        <w:t>.</w:t>
      </w:r>
    </w:p>
    <w:p w:rsidR="009A089E" w:rsidRPr="00CC6001" w:rsidRDefault="009A089E" w:rsidP="00C666A0">
      <w:pPr>
        <w:numPr>
          <w:ilvl w:val="1"/>
          <w:numId w:val="4"/>
        </w:numPr>
        <w:ind w:left="0" w:firstLine="72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Под экономической эффективностью налоговой льготы понимается опережающая динамика инвестиций в основной капитал у категории </w:t>
      </w:r>
      <w:r w:rsidRPr="00CC6001">
        <w:rPr>
          <w:rFonts w:ascii="Arial" w:hAnsi="Arial" w:cs="Arial"/>
        </w:rPr>
        <w:lastRenderedPageBreak/>
        <w:t>налогоплательщиков, которой предоставлена (планируется к предоставлению) налоговая льгота.</w:t>
      </w:r>
    </w:p>
    <w:p w:rsidR="009A089E" w:rsidRPr="00CC6001" w:rsidRDefault="009A089E" w:rsidP="00C666A0">
      <w:pPr>
        <w:ind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Оценка экономической эффективности налоговой льготы осуществляется при предоставлении налоговой льготы налогоплательщикам для расширения и обновления производства и технологий в целях увеличения объемов производства, выпуска конкурентоспособной продукции и создания новых рабочих мест.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2.3. Социальная эффективность налоговой льготы – последствия введения налоговой льготы, определяемые показателями, подтверждающими повышение социальной защищенности населения, создание благоприятных условий развития социальной инфраструктуры.</w:t>
      </w:r>
    </w:p>
    <w:p w:rsidR="009A089E" w:rsidRPr="00CC6001" w:rsidRDefault="009A089E" w:rsidP="00C666A0">
      <w:pPr>
        <w:pStyle w:val="a8"/>
        <w:ind w:left="0"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Оценка социальной эффективности налоговой льготы осуществляется при предоставлении налоговой льготы отдельным категориям населения, некоммерческим организациям.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  <w:b/>
        </w:rPr>
      </w:pPr>
      <w:r w:rsidRPr="00CC6001">
        <w:rPr>
          <w:rFonts w:ascii="Arial" w:hAnsi="Arial" w:cs="Arial"/>
          <w:b/>
        </w:rPr>
        <w:t>3. Сроки проведения оценки эффективности налоговых льгот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3.1. Оценка эффективности предоставленных (планируемых к предоставлению) налоговых льгот осуществляется в части:</w:t>
      </w:r>
    </w:p>
    <w:p w:rsidR="009A089E" w:rsidRPr="00CC6001" w:rsidRDefault="009A089E" w:rsidP="00C666A0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предоставленных налоговых льгот – ежегодно в срок не позднее трех месяцев со дня предоставления налоговыми органами информации о средствах, недополученных бюджетом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сельс</w:t>
      </w:r>
      <w:r w:rsidR="00222B7C" w:rsidRPr="00CC6001">
        <w:rPr>
          <w:rFonts w:ascii="Arial" w:hAnsi="Arial" w:cs="Arial"/>
        </w:rPr>
        <w:t>овета</w:t>
      </w:r>
      <w:r w:rsidRPr="00CC6001">
        <w:rPr>
          <w:rFonts w:ascii="Arial" w:hAnsi="Arial" w:cs="Arial"/>
        </w:rPr>
        <w:t xml:space="preserve">  в связи с применением налогоплательщиками льгот, установленных С</w:t>
      </w:r>
      <w:r w:rsidR="00222B7C" w:rsidRPr="00CC6001">
        <w:rPr>
          <w:rFonts w:ascii="Arial" w:hAnsi="Arial" w:cs="Arial"/>
        </w:rPr>
        <w:t xml:space="preserve">обранием депутатов </w:t>
      </w:r>
      <w:r w:rsidRPr="00CC6001">
        <w:rPr>
          <w:rFonts w:ascii="Arial" w:hAnsi="Arial" w:cs="Arial"/>
        </w:rPr>
        <w:t xml:space="preserve">  </w:t>
      </w:r>
      <w:r w:rsidR="00372B99" w:rsidRPr="00CC6001">
        <w:rPr>
          <w:rFonts w:ascii="Arial" w:hAnsi="Arial" w:cs="Arial"/>
        </w:rPr>
        <w:t>Егорьевского</w:t>
      </w:r>
      <w:r w:rsidR="00222B7C" w:rsidRPr="00CC6001">
        <w:rPr>
          <w:rFonts w:ascii="Arial" w:hAnsi="Arial" w:cs="Arial"/>
        </w:rPr>
        <w:t xml:space="preserve"> сельсовета</w:t>
      </w:r>
      <w:proofErr w:type="gramStart"/>
      <w:r w:rsidR="00222B7C" w:rsidRPr="00CC6001">
        <w:rPr>
          <w:rFonts w:ascii="Arial" w:hAnsi="Arial" w:cs="Arial"/>
        </w:rPr>
        <w:t xml:space="preserve"> </w:t>
      </w:r>
      <w:r w:rsidRPr="00CC6001">
        <w:rPr>
          <w:rFonts w:ascii="Arial" w:hAnsi="Arial" w:cs="Arial"/>
        </w:rPr>
        <w:t>;</w:t>
      </w:r>
      <w:proofErr w:type="gramEnd"/>
    </w:p>
    <w:p w:rsidR="009A089E" w:rsidRPr="00CC6001" w:rsidRDefault="009A089E" w:rsidP="00C666A0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планируемых к предоставлению налоговых льгот – в сроки, обеспечивающие принятие и опубликование соответствующих решений Со</w:t>
      </w:r>
      <w:r w:rsidR="002C6D24" w:rsidRPr="00CC6001">
        <w:rPr>
          <w:rFonts w:ascii="Arial" w:hAnsi="Arial" w:cs="Arial"/>
        </w:rPr>
        <w:t>брания депутатов</w:t>
      </w:r>
      <w:r w:rsidRPr="00CC6001">
        <w:rPr>
          <w:rFonts w:ascii="Arial" w:hAnsi="Arial" w:cs="Arial"/>
        </w:rPr>
        <w:t xml:space="preserve">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</w:t>
      </w:r>
      <w:r w:rsidR="002C6D24" w:rsidRPr="00CC6001">
        <w:rPr>
          <w:rFonts w:ascii="Arial" w:hAnsi="Arial" w:cs="Arial"/>
        </w:rPr>
        <w:t>сельсовета</w:t>
      </w:r>
      <w:r w:rsidRPr="00CC6001">
        <w:rPr>
          <w:rFonts w:ascii="Arial" w:hAnsi="Arial" w:cs="Arial"/>
        </w:rPr>
        <w:t xml:space="preserve">.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>4. Порядок проведения оценки эффективности предоставленных налоговых льгот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4.1. Проведение оценки эффективности предоставленных налоговых льгот осуществляется финансовым отделом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сельс</w:t>
      </w:r>
      <w:r w:rsidR="002C6D24" w:rsidRPr="00CC6001">
        <w:rPr>
          <w:rFonts w:ascii="Arial" w:hAnsi="Arial" w:cs="Arial"/>
        </w:rPr>
        <w:t>овета</w:t>
      </w:r>
      <w:r w:rsidRPr="00CC6001">
        <w:rPr>
          <w:rFonts w:ascii="Arial" w:hAnsi="Arial" w:cs="Arial"/>
        </w:rPr>
        <w:t>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4.2. Оценка эффективности предоставленных налоговых льгот осуществляется по каждому налогу в разрезе категорий налогоплательщиков, которым предоставлены налоговые льготы в виде: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1) уменьшения налогооблагаемой базы; 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2) снижения налоговой ставки.</w:t>
      </w:r>
    </w:p>
    <w:p w:rsidR="009A089E" w:rsidRPr="00CC6001" w:rsidRDefault="009A089E" w:rsidP="00C666A0">
      <w:pPr>
        <w:ind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4.3. Расчеты оценки эффективности предоставленных налоговых льгот осуществляются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4.4. Результаты оценки эффективности предоставленных налоговых льгот оформляются в соответствии с положениями пункта 6 настоящего Порядка.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4.5. По итогам проведенной оценки эффективности предоставленных налоговых льгот финансовый отдел готовит заключение: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1) о целесообразности сохранения предоставленных налоговых льгот;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2) об отмене предоставленных налоговых льгот;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3) о корректировке предоставленных налоговых льгот.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4.6. Указанное заключение уполномоченный орган представляет на рассмотрение комиссии по налоговой политике и рассмотрению обращений о предоставлении налоговых льгот.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Если по итогам рассмотрения вопроса на комиссии по налоговой политике и рассмотрению обращений о предоставлении налоговых льгот принимаются решения о </w:t>
      </w:r>
      <w:r w:rsidRPr="00CC6001">
        <w:rPr>
          <w:rFonts w:ascii="Arial" w:hAnsi="Arial" w:cs="Arial"/>
        </w:rPr>
        <w:lastRenderedPageBreak/>
        <w:t xml:space="preserve">целесообразности отмены или корректировке предоставленных налоговых льгот, уполномоченным органом в установленном порядке готовится проект соответствующего нормативного правового акта. 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  <w:b/>
        </w:rPr>
      </w:pPr>
      <w:r w:rsidRPr="00CC6001">
        <w:rPr>
          <w:rFonts w:ascii="Arial" w:hAnsi="Arial" w:cs="Arial"/>
        </w:rPr>
        <w:t xml:space="preserve">5. </w:t>
      </w:r>
      <w:r w:rsidRPr="00CC6001">
        <w:rPr>
          <w:rFonts w:ascii="Arial" w:hAnsi="Arial" w:cs="Arial"/>
          <w:b/>
        </w:rPr>
        <w:t>Порядок проведения оценки эффективности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  <w:b/>
        </w:rPr>
      </w:pPr>
      <w:r w:rsidRPr="00CC6001">
        <w:rPr>
          <w:rFonts w:ascii="Arial" w:hAnsi="Arial" w:cs="Arial"/>
          <w:b/>
        </w:rPr>
        <w:t>планируемых к предоставлению налоговых льгот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5.1. Предложение о предоставлении отдельной категории налогоплательщиков налоговой льготы и результаты оценки ее эффективности предоставляются инициатором введения налоговой льготы в уполномоченный орган.</w:t>
      </w:r>
    </w:p>
    <w:p w:rsidR="009A089E" w:rsidRPr="00CC6001" w:rsidRDefault="009A089E" w:rsidP="00C666A0">
      <w:pPr>
        <w:ind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5.2. Расчеты оценки эффективности планируемой к предоставлению  налоговой льготы осуществляется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5.3. Результаты оценки эффективности планируемой к предоставлению налоговой льготы оформляются в соответствии с положениями пункта 6 настоящего Порядка.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5.4. По итогам проведенной оценки эффективности, планируемой к предоставлению налоговой льготы, уполномоченный орган готовит заключение: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1) о целесообразности предоставления налоговой льготы с обоснованием такого вывода;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2) об отсутствии целесообразности предоставления налоговой льготы с обоснованием такого вывода.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5.5. Указанное заключение уполномоченный орган представляет на рассмотрение комиссии по налоговой политике и рассмотрению обращений о предоставлении налоговых льгот.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Если по итогам рассмотрения вопроса на комиссии по налоговой политике и рассмотрению обращений о предоставлении налоговых льгот принимаются решения о целесообразности предоставления налоговых льгот, уполномоченным органом в установленном порядке готовится проект соответствующего нормативного правового акта. 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2C6D24" w:rsidRPr="00CC6001" w:rsidRDefault="002C6D24" w:rsidP="00C666A0">
      <w:pPr>
        <w:ind w:firstLine="709"/>
        <w:jc w:val="center"/>
        <w:rPr>
          <w:rFonts w:ascii="Arial" w:hAnsi="Arial" w:cs="Arial"/>
        </w:rPr>
      </w:pPr>
    </w:p>
    <w:p w:rsidR="002C6D24" w:rsidRPr="00CC6001" w:rsidRDefault="002C6D24" w:rsidP="002C6D24">
      <w:pPr>
        <w:pStyle w:val="a8"/>
        <w:ind w:left="0"/>
        <w:rPr>
          <w:rFonts w:ascii="Arial" w:hAnsi="Arial" w:cs="Arial"/>
          <w:b/>
        </w:rPr>
      </w:pPr>
      <w:r w:rsidRPr="00CC6001">
        <w:rPr>
          <w:rFonts w:ascii="Arial" w:hAnsi="Arial" w:cs="Arial"/>
        </w:rPr>
        <w:t xml:space="preserve">                      6. </w:t>
      </w:r>
      <w:proofErr w:type="gramStart"/>
      <w:r w:rsidRPr="00CC6001">
        <w:rPr>
          <w:rFonts w:ascii="Arial" w:hAnsi="Arial" w:cs="Arial"/>
          <w:b/>
        </w:rPr>
        <w:t xml:space="preserve">Методика оценки эффективности предоставленных (планируемых к </w:t>
      </w:r>
      <w:proofErr w:type="gramEnd"/>
    </w:p>
    <w:p w:rsidR="002C6D24" w:rsidRPr="00CC6001" w:rsidRDefault="002C6D24" w:rsidP="002C6D24">
      <w:pPr>
        <w:pStyle w:val="a8"/>
        <w:ind w:left="0"/>
        <w:rPr>
          <w:rFonts w:ascii="Arial" w:hAnsi="Arial" w:cs="Arial"/>
          <w:b/>
        </w:rPr>
      </w:pPr>
      <w:r w:rsidRPr="00CC6001">
        <w:rPr>
          <w:rFonts w:ascii="Arial" w:hAnsi="Arial" w:cs="Arial"/>
          <w:b/>
        </w:rPr>
        <w:t xml:space="preserve">                              предоставлению) налоговых льгот по местным налогам</w:t>
      </w:r>
    </w:p>
    <w:p w:rsidR="002C6D24" w:rsidRPr="00CC6001" w:rsidRDefault="002C6D24" w:rsidP="002C6D24">
      <w:pPr>
        <w:pStyle w:val="a8"/>
        <w:ind w:left="0" w:firstLine="709"/>
        <w:jc w:val="center"/>
        <w:rPr>
          <w:rFonts w:ascii="Arial" w:hAnsi="Arial" w:cs="Arial"/>
        </w:rPr>
      </w:pPr>
      <w:r w:rsidRPr="00CC6001">
        <w:rPr>
          <w:rFonts w:ascii="Arial" w:hAnsi="Arial" w:cs="Arial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542442077" r:id="rId10"/>
        </w:object>
      </w:r>
    </w:p>
    <w:p w:rsidR="002C6D24" w:rsidRPr="00CC6001" w:rsidRDefault="002C6D24" w:rsidP="002C6D24">
      <w:pPr>
        <w:pStyle w:val="a8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6.1. Оценка бюджетной эффективности предоставленной  (планируемой к предоставлению) налоговой льготы.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Для оценки бюджетной эффективности, предоставленной (планируемой к предоставлению) налоговой льготы используется показатель бюджетной эффективности налоговой льготы.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Показатель бюджетной эффективности налоговой льготы рассчитывается по формуле</w:t>
      </w:r>
      <w:proofErr w:type="gramStart"/>
      <w:r w:rsidRPr="00CC6001">
        <w:rPr>
          <w:rFonts w:ascii="Arial" w:hAnsi="Arial" w:cs="Arial"/>
        </w:rPr>
        <w:t xml:space="preserve"> :</w:t>
      </w:r>
      <w:proofErr w:type="gramEnd"/>
    </w:p>
    <w:p w:rsidR="002C6D24" w:rsidRPr="00CC6001" w:rsidRDefault="002C6D24" w:rsidP="002C6D24">
      <w:pPr>
        <w:pStyle w:val="a8"/>
        <w:ind w:left="0" w:firstLine="737"/>
        <w:rPr>
          <w:rFonts w:ascii="Arial" w:hAnsi="Arial" w:cs="Arial"/>
        </w:rPr>
      </w:pPr>
      <w:r w:rsidRPr="00CC6001">
        <w:rPr>
          <w:rFonts w:ascii="Arial" w:hAnsi="Arial" w:cs="Arial"/>
          <w:position w:val="-10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542442078" r:id="rId11"/>
        </w:object>
      </w:r>
      <w:r w:rsidRPr="00CC6001">
        <w:rPr>
          <w:rFonts w:ascii="Arial" w:hAnsi="Arial" w:cs="Arial"/>
          <w:position w:val="-28"/>
        </w:rPr>
        <w:object w:dxaOrig="2480" w:dyaOrig="680">
          <v:shape id="_x0000_i1027" type="#_x0000_t75" style="width:157.5pt;height:45pt" o:ole="">
            <v:imagedata r:id="rId12" o:title=""/>
          </v:shape>
          <o:OLEObject Type="Embed" ProgID="Equation.3" ShapeID="_x0000_i1027" DrawAspect="Content" ObjectID="_1542442079" r:id="rId13"/>
        </w:object>
      </w:r>
      <w:r w:rsidRPr="00CC6001">
        <w:rPr>
          <w:rFonts w:ascii="Arial" w:hAnsi="Arial" w:cs="Arial"/>
        </w:rPr>
        <w:t>,</w:t>
      </w:r>
    </w:p>
    <w:p w:rsidR="002C6D24" w:rsidRPr="00CC6001" w:rsidRDefault="002C6D24" w:rsidP="002C6D24">
      <w:pPr>
        <w:pStyle w:val="a8"/>
        <w:ind w:left="0" w:firstLine="737"/>
        <w:rPr>
          <w:rFonts w:ascii="Arial" w:hAnsi="Arial" w:cs="Arial"/>
        </w:rPr>
      </w:pPr>
      <w:r w:rsidRPr="00CC6001">
        <w:rPr>
          <w:rFonts w:ascii="Arial" w:hAnsi="Arial" w:cs="Arial"/>
        </w:rPr>
        <w:t>где: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-  показатель бюджетной эффективности;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  <w:position w:val="-12"/>
          <w:lang w:val="en-US"/>
        </w:rPr>
        <w:object w:dxaOrig="320" w:dyaOrig="360">
          <v:shape id="_x0000_i1028" type="#_x0000_t75" style="width:21.75pt;height:25.5pt" o:ole="">
            <v:imagedata r:id="rId14" o:title=""/>
          </v:shape>
          <o:OLEObject Type="Embed" ProgID="Equation.3" ShapeID="_x0000_i1028" DrawAspect="Content" ObjectID="_1542442080" r:id="rId15"/>
        </w:object>
      </w:r>
      <w:r w:rsidRPr="00CC6001">
        <w:rPr>
          <w:rFonts w:ascii="Arial" w:hAnsi="Arial" w:cs="Arial"/>
        </w:rPr>
        <w:t xml:space="preserve"> - поступления в бюджет от категории налогоплательщиков за </w:t>
      </w:r>
      <w:r w:rsidRPr="00CC6001">
        <w:rPr>
          <w:rFonts w:ascii="Arial" w:hAnsi="Arial" w:cs="Arial"/>
          <w:lang w:val="en-US"/>
        </w:rPr>
        <w:t>i</w:t>
      </w:r>
      <w:r w:rsidRPr="00CC6001">
        <w:rPr>
          <w:rFonts w:ascii="Arial" w:hAnsi="Arial" w:cs="Arial"/>
        </w:rPr>
        <w:t>-</w:t>
      </w:r>
      <w:proofErr w:type="spellStart"/>
      <w:r w:rsidRPr="00CC6001">
        <w:rPr>
          <w:rFonts w:ascii="Arial" w:hAnsi="Arial" w:cs="Arial"/>
        </w:rPr>
        <w:t>ый</w:t>
      </w:r>
      <w:proofErr w:type="spellEnd"/>
      <w:r w:rsidRPr="00CC6001">
        <w:rPr>
          <w:rFonts w:ascii="Arial" w:hAnsi="Arial" w:cs="Arial"/>
        </w:rPr>
        <w:t xml:space="preserve"> год;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  <w:position w:val="-12"/>
        </w:rPr>
        <w:object w:dxaOrig="620" w:dyaOrig="360">
          <v:shape id="_x0000_i1029" type="#_x0000_t75" style="width:42pt;height:25.5pt" o:ole="">
            <v:imagedata r:id="rId16" o:title=""/>
          </v:shape>
          <o:OLEObject Type="Embed" ProgID="Equation.3" ShapeID="_x0000_i1029" DrawAspect="Content" ObjectID="_1542442081" r:id="rId17"/>
        </w:object>
      </w:r>
      <w:r w:rsidRPr="00CC6001">
        <w:rPr>
          <w:rFonts w:ascii="Arial" w:hAnsi="Arial" w:cs="Arial"/>
        </w:rPr>
        <w:t xml:space="preserve"> - сумма налоговой льготы, предоставленной (планируемой к предоставлению) категории налогоплательщиков в </w:t>
      </w:r>
      <w:r w:rsidRPr="00CC6001">
        <w:rPr>
          <w:rFonts w:ascii="Arial" w:hAnsi="Arial" w:cs="Arial"/>
          <w:lang w:val="en-US"/>
        </w:rPr>
        <w:t>i</w:t>
      </w:r>
      <w:r w:rsidRPr="00CC6001">
        <w:rPr>
          <w:rFonts w:ascii="Arial" w:hAnsi="Arial" w:cs="Arial"/>
        </w:rPr>
        <w:t>-ом году;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  <w:lang w:val="en-US"/>
        </w:rPr>
        <w:lastRenderedPageBreak/>
        <w:t>n</w:t>
      </w:r>
      <w:r w:rsidRPr="00CC6001">
        <w:rPr>
          <w:rFonts w:ascii="Arial" w:hAnsi="Arial" w:cs="Arial"/>
        </w:rPr>
        <w:t xml:space="preserve"> – </w:t>
      </w:r>
      <w:proofErr w:type="gramStart"/>
      <w:r w:rsidRPr="00CC6001">
        <w:rPr>
          <w:rFonts w:ascii="Arial" w:hAnsi="Arial" w:cs="Arial"/>
        </w:rPr>
        <w:t>период</w:t>
      </w:r>
      <w:proofErr w:type="gramEnd"/>
      <w:r w:rsidRPr="00CC6001">
        <w:rPr>
          <w:rFonts w:ascii="Arial" w:hAnsi="Arial" w:cs="Arial"/>
        </w:rPr>
        <w:t xml:space="preserve"> действия льготы. В случае бессрочного действия льготы </w:t>
      </w:r>
      <w:r w:rsidRPr="00CC6001">
        <w:rPr>
          <w:rFonts w:ascii="Arial" w:hAnsi="Arial" w:cs="Arial"/>
          <w:lang w:val="en-US"/>
        </w:rPr>
        <w:t>n</w:t>
      </w:r>
      <w:r w:rsidRPr="00CC6001">
        <w:rPr>
          <w:rFonts w:ascii="Arial" w:hAnsi="Arial" w:cs="Arial"/>
        </w:rPr>
        <w:t xml:space="preserve"> = 6.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Налоговые льготы имеют положительную бюджетную эффективность, если показатель бюджетной эффективности больше или равен нулю,    </w:t>
      </w:r>
    </w:p>
    <w:p w:rsidR="002C6D24" w:rsidRPr="00CC6001" w:rsidRDefault="002C6D24" w:rsidP="002C6D24">
      <w:pPr>
        <w:pStyle w:val="a8"/>
        <w:numPr>
          <w:ilvl w:val="1"/>
          <w:numId w:val="11"/>
        </w:numPr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Оценка экономической эффективности предоставленной (планируемой к предоставлению) налоговой льготы.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Коэффициент экономической эффективности налоговой льготы рассчитывается по формуле</w:t>
      </w:r>
      <w:proofErr w:type="gramStart"/>
      <w:r w:rsidRPr="00CC6001">
        <w:rPr>
          <w:rFonts w:ascii="Arial" w:hAnsi="Arial" w:cs="Arial"/>
        </w:rPr>
        <w:t xml:space="preserve"> :</w:t>
      </w:r>
      <w:proofErr w:type="gramEnd"/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,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где: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 - коэффициент экономической эффективности в </w:t>
      </w:r>
      <w:r w:rsidRPr="00CC6001">
        <w:rPr>
          <w:rFonts w:ascii="Arial" w:hAnsi="Arial" w:cs="Arial"/>
          <w:lang w:val="en-US"/>
        </w:rPr>
        <w:t>i</w:t>
      </w:r>
      <w:r w:rsidRPr="00CC6001">
        <w:rPr>
          <w:rFonts w:ascii="Arial" w:hAnsi="Arial" w:cs="Arial"/>
        </w:rPr>
        <w:t xml:space="preserve"> – м году;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 - инвестиции в основной капитал по категории налогоплательщиков, которым предоставлена налоговая льгота, в год, предшествующий </w:t>
      </w:r>
      <w:r w:rsidRPr="00CC6001">
        <w:rPr>
          <w:rFonts w:ascii="Arial" w:hAnsi="Arial" w:cs="Arial"/>
          <w:lang w:val="en-US"/>
        </w:rPr>
        <w:t>i</w:t>
      </w:r>
      <w:r w:rsidRPr="00CC6001">
        <w:rPr>
          <w:rFonts w:ascii="Arial" w:hAnsi="Arial" w:cs="Arial"/>
        </w:rPr>
        <w:t xml:space="preserve"> – </w:t>
      </w:r>
      <w:proofErr w:type="spellStart"/>
      <w:r w:rsidRPr="00CC6001">
        <w:rPr>
          <w:rFonts w:ascii="Arial" w:hAnsi="Arial" w:cs="Arial"/>
        </w:rPr>
        <w:t>му</w:t>
      </w:r>
      <w:proofErr w:type="spellEnd"/>
      <w:r w:rsidRPr="00CC6001">
        <w:rPr>
          <w:rFonts w:ascii="Arial" w:hAnsi="Arial" w:cs="Arial"/>
        </w:rPr>
        <w:t>;</w:t>
      </w:r>
    </w:p>
    <w:p w:rsidR="002C6D24" w:rsidRPr="00CC6001" w:rsidRDefault="006F418E" w:rsidP="002C6D24">
      <w:pPr>
        <w:pStyle w:val="a8"/>
        <w:ind w:left="0" w:firstLine="737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ПИЛ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</m:sub>
        </m:sSub>
      </m:oMath>
      <w:r w:rsidR="002C6D24" w:rsidRPr="00CC6001">
        <w:rPr>
          <w:rFonts w:ascii="Arial" w:hAnsi="Arial" w:cs="Arial"/>
        </w:rPr>
        <w:t xml:space="preserve"> – коэффициент прироста инвестиций в основной капитал по категории налогоплательщиков, которым предоставлена (планируется к предоставлению) налоговая льгота, в </w:t>
      </w:r>
      <w:r w:rsidR="002C6D24" w:rsidRPr="00CC6001">
        <w:rPr>
          <w:rFonts w:ascii="Arial" w:hAnsi="Arial" w:cs="Arial"/>
          <w:lang w:val="en-US"/>
        </w:rPr>
        <w:t>i</w:t>
      </w:r>
      <w:r w:rsidR="002C6D24" w:rsidRPr="00CC6001">
        <w:rPr>
          <w:rFonts w:ascii="Arial" w:hAnsi="Arial" w:cs="Arial"/>
        </w:rPr>
        <w:t xml:space="preserve"> – м году к предыдущему году;</w:t>
      </w:r>
    </w:p>
    <w:p w:rsidR="002C6D24" w:rsidRPr="00CC6001" w:rsidRDefault="006F418E" w:rsidP="002C6D24">
      <w:pPr>
        <w:pStyle w:val="a8"/>
        <w:ind w:left="0" w:firstLine="737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ПИО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</m:sub>
        </m:sSub>
      </m:oMath>
      <w:r w:rsidR="002C6D24" w:rsidRPr="00CC6001">
        <w:rPr>
          <w:rFonts w:ascii="Arial" w:hAnsi="Arial" w:cs="Arial"/>
        </w:rPr>
        <w:t xml:space="preserve"> – коэффициент прироста инвестиций в основной капитал в </w:t>
      </w:r>
      <w:r w:rsidR="002C6D24" w:rsidRPr="00CC6001">
        <w:rPr>
          <w:rFonts w:ascii="Arial" w:hAnsi="Arial" w:cs="Arial"/>
          <w:lang w:val="en-US"/>
        </w:rPr>
        <w:t>i</w:t>
      </w:r>
      <w:r w:rsidR="002C6D24" w:rsidRPr="00CC6001">
        <w:rPr>
          <w:rFonts w:ascii="Arial" w:hAnsi="Arial" w:cs="Arial"/>
        </w:rPr>
        <w:t xml:space="preserve"> – м году к предыдущему году;  </w:t>
      </w:r>
    </w:p>
    <w:p w:rsidR="002C6D24" w:rsidRPr="00CC6001" w:rsidRDefault="006F418E" w:rsidP="002C6D24">
      <w:pPr>
        <w:pStyle w:val="a8"/>
        <w:ind w:left="0" w:firstLine="737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СНЛ</m:t>
            </m:r>
          </m:e>
          <m:sub>
            <m: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</m:sub>
        </m:sSub>
      </m:oMath>
      <w:r w:rsidR="002C6D24" w:rsidRPr="00CC6001">
        <w:rPr>
          <w:rFonts w:ascii="Arial" w:hAnsi="Arial" w:cs="Arial"/>
        </w:rPr>
        <w:t xml:space="preserve">- сумма налоговой льготы, предоставленной категории налогоплательщиков в </w:t>
      </w:r>
      <w:r w:rsidR="002C6D24" w:rsidRPr="00CC6001">
        <w:rPr>
          <w:rFonts w:ascii="Arial" w:hAnsi="Arial" w:cs="Arial"/>
          <w:lang w:val="en-US"/>
        </w:rPr>
        <w:t>i</w:t>
      </w:r>
      <w:r w:rsidR="002C6D24" w:rsidRPr="00CC6001">
        <w:rPr>
          <w:rFonts w:ascii="Arial" w:hAnsi="Arial" w:cs="Arial"/>
        </w:rPr>
        <w:t xml:space="preserve"> – году.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Налоговые льготы имеют положительную экономическую эффективность, если коэффициент экономической эффективности больше единицы,   &gt; 1.</w:t>
      </w:r>
    </w:p>
    <w:p w:rsidR="002C6D24" w:rsidRPr="00CC6001" w:rsidRDefault="002C6D24" w:rsidP="002C6D24">
      <w:pPr>
        <w:pStyle w:val="a8"/>
        <w:ind w:left="360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6.3.Оценка социальной эффективности предоставленной (планируемой к предоставлению) налоговой льготы.</w:t>
      </w:r>
    </w:p>
    <w:p w:rsidR="002C6D24" w:rsidRPr="00CC6001" w:rsidRDefault="002C6D24" w:rsidP="002C6D24">
      <w:pPr>
        <w:pStyle w:val="a8"/>
        <w:ind w:left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          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2C6D24" w:rsidRPr="00CC6001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соответствие предоставленной (планируемой к предоставлению) налоговой льготы целям социально – экономического развития города Кемерово;</w:t>
      </w:r>
    </w:p>
    <w:p w:rsidR="002C6D24" w:rsidRPr="00CC6001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широта охвата налоговой льготы</w:t>
      </w:r>
      <w:r w:rsidRPr="00CC6001">
        <w:rPr>
          <w:rFonts w:ascii="Arial" w:hAnsi="Arial" w:cs="Arial"/>
          <w:lang w:val="en-US"/>
        </w:rPr>
        <w:t>;</w:t>
      </w:r>
    </w:p>
    <w:p w:rsidR="002C6D24" w:rsidRPr="00CC6001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влияния налоговой льготы на доходы </w:t>
      </w:r>
      <w:r w:rsidR="00372B99" w:rsidRPr="00CC6001">
        <w:rPr>
          <w:rFonts w:ascii="Arial" w:hAnsi="Arial" w:cs="Arial"/>
        </w:rPr>
        <w:t>Егорьевского</w:t>
      </w:r>
      <w:r w:rsidRPr="00CC6001">
        <w:rPr>
          <w:rFonts w:ascii="Arial" w:hAnsi="Arial" w:cs="Arial"/>
        </w:rPr>
        <w:t xml:space="preserve"> сельс</w:t>
      </w:r>
      <w:r w:rsidR="00570AEF" w:rsidRPr="00CC6001">
        <w:rPr>
          <w:rFonts w:ascii="Arial" w:hAnsi="Arial" w:cs="Arial"/>
        </w:rPr>
        <w:t>овета</w:t>
      </w:r>
      <w:r w:rsidRPr="00CC6001">
        <w:rPr>
          <w:rFonts w:ascii="Arial" w:hAnsi="Arial" w:cs="Arial"/>
        </w:rPr>
        <w:t>;</w:t>
      </w:r>
    </w:p>
    <w:p w:rsidR="002C6D24" w:rsidRPr="00CC6001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прозрачность предоставления налоговой льготы</w:t>
      </w:r>
      <w:r w:rsidRPr="00CC6001">
        <w:rPr>
          <w:rFonts w:ascii="Arial" w:hAnsi="Arial" w:cs="Arial"/>
          <w:lang w:val="en-US"/>
        </w:rPr>
        <w:t>;</w:t>
      </w:r>
    </w:p>
    <w:p w:rsidR="002C6D24" w:rsidRPr="00CC6001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адресность предоставления налоговой льготы</w:t>
      </w:r>
      <w:r w:rsidRPr="00CC6001">
        <w:rPr>
          <w:rFonts w:ascii="Arial" w:hAnsi="Arial" w:cs="Arial"/>
          <w:lang w:val="en-US"/>
        </w:rPr>
        <w:t>;</w:t>
      </w:r>
    </w:p>
    <w:p w:rsidR="002C6D24" w:rsidRPr="00CC6001" w:rsidRDefault="002C6D24" w:rsidP="002C6D24">
      <w:pPr>
        <w:pStyle w:val="a8"/>
        <w:numPr>
          <w:ilvl w:val="0"/>
          <w:numId w:val="7"/>
        </w:numPr>
        <w:ind w:left="0" w:firstLine="737"/>
        <w:contextualSpacing w:val="0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достижение цели предоставления налоговой льготы.</w:t>
      </w:r>
    </w:p>
    <w:p w:rsidR="002C6D24" w:rsidRPr="00CC6001" w:rsidRDefault="002C6D24" w:rsidP="002C6D24">
      <w:pPr>
        <w:pStyle w:val="a8"/>
        <w:ind w:left="0"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2C6D24" w:rsidRPr="00CC6001" w:rsidRDefault="002C6D24" w:rsidP="002C6D24">
      <w:pPr>
        <w:jc w:val="both"/>
        <w:rPr>
          <w:rFonts w:ascii="Arial" w:hAnsi="Arial" w:cs="Arial"/>
        </w:rPr>
      </w:pPr>
      <w:r w:rsidRPr="00CC6001">
        <w:rPr>
          <w:rFonts w:ascii="Arial" w:hAnsi="Arial" w:cs="Arial"/>
          <w:position w:val="-14"/>
        </w:rPr>
        <w:object w:dxaOrig="2160" w:dyaOrig="400">
          <v:shape id="_x0000_i1030" type="#_x0000_t75" style="width:107.25pt;height:20.25pt" o:ole="">
            <v:imagedata r:id="rId18" o:title=""/>
          </v:shape>
          <o:OLEObject Type="Embed" ProgID="Equation.3" ShapeID="_x0000_i1030" DrawAspect="Content" ObjectID="_1542442082" r:id="rId19"/>
        </w:object>
      </w:r>
      <w:r w:rsidRPr="00CC6001">
        <w:rPr>
          <w:rFonts w:ascii="Arial" w:hAnsi="Arial" w:cs="Arial"/>
        </w:rPr>
        <w:t xml:space="preserve"> ,</w:t>
      </w:r>
    </w:p>
    <w:p w:rsidR="002C6D24" w:rsidRPr="00CC6001" w:rsidRDefault="002C6D24" w:rsidP="002C6D24">
      <w:pPr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где:</w:t>
      </w:r>
    </w:p>
    <w:p w:rsidR="002C6D24" w:rsidRPr="00CC6001" w:rsidRDefault="002C6D24" w:rsidP="002C6D24">
      <w:pPr>
        <w:jc w:val="both"/>
        <w:rPr>
          <w:rFonts w:ascii="Arial" w:hAnsi="Arial" w:cs="Arial"/>
        </w:rPr>
      </w:pPr>
      <w:r w:rsidRPr="00CC6001">
        <w:rPr>
          <w:rFonts w:ascii="Arial" w:hAnsi="Arial" w:cs="Arial"/>
          <w:position w:val="-14"/>
        </w:rPr>
        <w:object w:dxaOrig="680" w:dyaOrig="380">
          <v:shape id="_x0000_i1031" type="#_x0000_t75" style="width:33.75pt;height:18.75pt" o:ole="">
            <v:imagedata r:id="rId20" o:title=""/>
          </v:shape>
          <o:OLEObject Type="Embed" ProgID="Equation.3" ShapeID="_x0000_i1031" DrawAspect="Content" ObjectID="_1542442083" r:id="rId21"/>
        </w:object>
      </w:r>
      <w:r w:rsidRPr="00CC6001">
        <w:rPr>
          <w:rFonts w:ascii="Arial" w:hAnsi="Arial" w:cs="Arial"/>
        </w:rPr>
        <w:t>- оценка социальной эффективности налоговой льготы;</w:t>
      </w:r>
    </w:p>
    <w:p w:rsidR="002C6D24" w:rsidRPr="00CC6001" w:rsidRDefault="002C6D24" w:rsidP="002C6D24">
      <w:pPr>
        <w:jc w:val="both"/>
        <w:rPr>
          <w:rFonts w:ascii="Arial" w:hAnsi="Arial" w:cs="Arial"/>
        </w:rPr>
      </w:pPr>
      <w:r w:rsidRPr="00CC6001">
        <w:rPr>
          <w:rFonts w:ascii="Arial" w:hAnsi="Arial" w:cs="Arial"/>
          <w:position w:val="-12"/>
        </w:rPr>
        <w:object w:dxaOrig="380" w:dyaOrig="360">
          <v:shape id="_x0000_i1032" type="#_x0000_t75" style="width:18.75pt;height:18pt" o:ole="">
            <v:imagedata r:id="rId22" o:title=""/>
          </v:shape>
          <o:OLEObject Type="Embed" ProgID="Equation.3" ShapeID="_x0000_i1032" DrawAspect="Content" ObjectID="_1542442084" r:id="rId23"/>
        </w:object>
      </w:r>
      <w:r w:rsidRPr="00CC6001">
        <w:rPr>
          <w:rFonts w:ascii="Arial" w:hAnsi="Arial" w:cs="Arial"/>
        </w:rPr>
        <w:t xml:space="preserve"> - показатель веса </w:t>
      </w:r>
      <w:r w:rsidRPr="00CC6001">
        <w:rPr>
          <w:rFonts w:ascii="Arial" w:hAnsi="Arial" w:cs="Arial"/>
          <w:lang w:val="en-US"/>
        </w:rPr>
        <w:t>i</w:t>
      </w:r>
      <w:r w:rsidRPr="00CC6001">
        <w:rPr>
          <w:rFonts w:ascii="Arial" w:hAnsi="Arial" w:cs="Arial"/>
        </w:rPr>
        <w:t xml:space="preserve"> критерия;</w:t>
      </w:r>
    </w:p>
    <w:p w:rsidR="002C6D24" w:rsidRPr="00CC6001" w:rsidRDefault="002C6D24" w:rsidP="002C6D24">
      <w:pPr>
        <w:jc w:val="both"/>
        <w:rPr>
          <w:rFonts w:ascii="Arial" w:hAnsi="Arial" w:cs="Arial"/>
        </w:rPr>
      </w:pPr>
      <w:r w:rsidRPr="00CC6001">
        <w:rPr>
          <w:rFonts w:ascii="Arial" w:hAnsi="Arial" w:cs="Arial"/>
          <w:position w:val="-12"/>
        </w:rPr>
        <w:object w:dxaOrig="400" w:dyaOrig="360">
          <v:shape id="_x0000_i1033" type="#_x0000_t75" style="width:20.25pt;height:18pt" o:ole="">
            <v:imagedata r:id="rId24" o:title=""/>
          </v:shape>
          <o:OLEObject Type="Embed" ProgID="Equation.3" ShapeID="_x0000_i1033" DrawAspect="Content" ObjectID="_1542442085" r:id="rId25"/>
        </w:object>
      </w:r>
      <w:r w:rsidRPr="00CC6001">
        <w:rPr>
          <w:rFonts w:ascii="Arial" w:hAnsi="Arial" w:cs="Arial"/>
        </w:rPr>
        <w:t xml:space="preserve">- показатель оценки </w:t>
      </w:r>
      <w:r w:rsidRPr="00CC6001">
        <w:rPr>
          <w:rFonts w:ascii="Arial" w:hAnsi="Arial" w:cs="Arial"/>
          <w:lang w:val="en-US"/>
        </w:rPr>
        <w:t>i</w:t>
      </w:r>
      <w:r w:rsidRPr="00CC6001">
        <w:rPr>
          <w:rFonts w:ascii="Arial" w:hAnsi="Arial" w:cs="Arial"/>
        </w:rPr>
        <w:t xml:space="preserve"> критерия.</w:t>
      </w:r>
    </w:p>
    <w:p w:rsidR="002C6D24" w:rsidRPr="00CC6001" w:rsidRDefault="002C6D24" w:rsidP="002C6D24">
      <w:pPr>
        <w:ind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>Налоговые льготы имеют положительную социальную эффективность, если оценка социальной эффективности больше или равна единице.</w:t>
      </w:r>
    </w:p>
    <w:p w:rsidR="002C6D24" w:rsidRPr="00CC6001" w:rsidRDefault="002C6D24" w:rsidP="002C6D24">
      <w:pPr>
        <w:ind w:firstLine="737"/>
        <w:jc w:val="both"/>
        <w:rPr>
          <w:rFonts w:ascii="Arial" w:hAnsi="Arial" w:cs="Arial"/>
        </w:rPr>
      </w:pPr>
    </w:p>
    <w:p w:rsidR="002C6D24" w:rsidRPr="00CC6001" w:rsidRDefault="002C6D24" w:rsidP="002C6D24">
      <w:pPr>
        <w:rPr>
          <w:rFonts w:ascii="Arial" w:hAnsi="Arial" w:cs="Arial"/>
        </w:rPr>
      </w:pPr>
    </w:p>
    <w:p w:rsidR="009A089E" w:rsidRPr="00CC6001" w:rsidRDefault="002C6D24" w:rsidP="00C666A0">
      <w:pPr>
        <w:ind w:firstLine="709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>7</w:t>
      </w:r>
      <w:r w:rsidR="009A089E" w:rsidRPr="00CC6001">
        <w:rPr>
          <w:rFonts w:ascii="Arial" w:hAnsi="Arial" w:cs="Arial"/>
        </w:rPr>
        <w:t>. Оформление результатов оценки эффективности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>предоставленных (планируемых к предоставлению) налоговых льгот</w:t>
      </w: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2C6D24" w:rsidP="00C666A0">
      <w:pPr>
        <w:ind w:firstLine="737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lastRenderedPageBreak/>
        <w:t>7</w:t>
      </w:r>
      <w:r w:rsidR="009A089E" w:rsidRPr="00CC6001">
        <w:rPr>
          <w:rFonts w:ascii="Arial" w:hAnsi="Arial" w:cs="Arial"/>
        </w:rPr>
        <w:t>.1. Результаты оценки бюджетной, экономической и социальной эффективности предоставленных (планируемых к предоставлению) налоговых льгот оформляются уполномоченным органом по форме согласно приложению</w:t>
      </w:r>
      <w:r w:rsidRPr="00CC6001">
        <w:rPr>
          <w:rFonts w:ascii="Arial" w:hAnsi="Arial" w:cs="Arial"/>
        </w:rPr>
        <w:t xml:space="preserve"> №1</w:t>
      </w:r>
      <w:r w:rsidR="009A089E" w:rsidRPr="00CC6001">
        <w:rPr>
          <w:rFonts w:ascii="Arial" w:hAnsi="Arial" w:cs="Arial"/>
        </w:rPr>
        <w:t xml:space="preserve"> к настоящему Порядку.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 </w:t>
      </w:r>
    </w:p>
    <w:p w:rsidR="009A089E" w:rsidRPr="00CC6001" w:rsidRDefault="009A089E" w:rsidP="00C666A0">
      <w:pPr>
        <w:ind w:firstLine="709"/>
        <w:jc w:val="both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rPr>
          <w:rFonts w:ascii="Arial" w:hAnsi="Arial" w:cs="Arial"/>
        </w:rPr>
        <w:sectPr w:rsidR="009A089E" w:rsidRPr="00CC6001" w:rsidSect="00C666A0">
          <w:footerReference w:type="default" r:id="rId2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089E" w:rsidRPr="00CC6001" w:rsidRDefault="009A089E" w:rsidP="00C666A0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lastRenderedPageBreak/>
        <w:t>Приложение</w:t>
      </w:r>
      <w:r w:rsidR="002C6D24" w:rsidRPr="00CC6001">
        <w:rPr>
          <w:rFonts w:ascii="Arial" w:hAnsi="Arial" w:cs="Arial"/>
          <w:sz w:val="22"/>
          <w:szCs w:val="22"/>
        </w:rPr>
        <w:t xml:space="preserve"> №1</w:t>
      </w:r>
    </w:p>
    <w:p w:rsidR="009A089E" w:rsidRPr="00CC6001" w:rsidRDefault="009A089E" w:rsidP="00C666A0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>к порядку оценки</w:t>
      </w:r>
    </w:p>
    <w:p w:rsidR="009A089E" w:rsidRPr="00CC6001" w:rsidRDefault="009A089E" w:rsidP="00C666A0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 xml:space="preserve">эффективности </w:t>
      </w:r>
      <w:proofErr w:type="gramStart"/>
      <w:r w:rsidRPr="00CC6001">
        <w:rPr>
          <w:rFonts w:ascii="Arial" w:hAnsi="Arial" w:cs="Arial"/>
          <w:sz w:val="22"/>
          <w:szCs w:val="22"/>
        </w:rPr>
        <w:t>предоставленных</w:t>
      </w:r>
      <w:proofErr w:type="gramEnd"/>
    </w:p>
    <w:p w:rsidR="009A089E" w:rsidRPr="00CC6001" w:rsidRDefault="009A089E" w:rsidP="00C666A0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>(</w:t>
      </w:r>
      <w:proofErr w:type="gramStart"/>
      <w:r w:rsidRPr="00CC6001">
        <w:rPr>
          <w:rFonts w:ascii="Arial" w:hAnsi="Arial" w:cs="Arial"/>
          <w:sz w:val="22"/>
          <w:szCs w:val="22"/>
        </w:rPr>
        <w:t>планируемых</w:t>
      </w:r>
      <w:proofErr w:type="gramEnd"/>
      <w:r w:rsidRPr="00CC6001">
        <w:rPr>
          <w:rFonts w:ascii="Arial" w:hAnsi="Arial" w:cs="Arial"/>
          <w:sz w:val="22"/>
          <w:szCs w:val="22"/>
        </w:rPr>
        <w:t xml:space="preserve"> к предоставлению)</w:t>
      </w:r>
    </w:p>
    <w:p w:rsidR="009A089E" w:rsidRPr="00CC6001" w:rsidRDefault="009A089E" w:rsidP="00C666A0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>налоговых льгот по местным налогам</w:t>
      </w:r>
    </w:p>
    <w:p w:rsidR="009A089E" w:rsidRPr="00CC6001" w:rsidRDefault="009A089E" w:rsidP="00C666A0">
      <w:pPr>
        <w:ind w:firstLine="737"/>
        <w:jc w:val="right"/>
        <w:rPr>
          <w:rFonts w:ascii="Arial" w:hAnsi="Arial" w:cs="Arial"/>
        </w:rPr>
      </w:pPr>
    </w:p>
    <w:p w:rsidR="009A089E" w:rsidRPr="00CC6001" w:rsidRDefault="009A089E" w:rsidP="00C666A0">
      <w:pPr>
        <w:ind w:firstLine="737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>Результаты оценки эффективности</w:t>
      </w:r>
    </w:p>
    <w:p w:rsidR="009A089E" w:rsidRPr="00CC6001" w:rsidRDefault="009A089E" w:rsidP="00C666A0">
      <w:pPr>
        <w:ind w:firstLine="737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>предоставленных (планируемых к предоставлению) налоговых льгот по местным налогам</w:t>
      </w:r>
    </w:p>
    <w:p w:rsidR="009A089E" w:rsidRPr="00CC6001" w:rsidRDefault="009A089E" w:rsidP="00C666A0">
      <w:pPr>
        <w:ind w:firstLine="737"/>
        <w:jc w:val="center"/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по состоянию на «____» _____________20_____года </w:t>
      </w:r>
    </w:p>
    <w:p w:rsidR="009A089E" w:rsidRPr="00CC6001" w:rsidRDefault="009A089E" w:rsidP="002C6D24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1495"/>
        <w:gridCol w:w="1297"/>
        <w:gridCol w:w="1259"/>
        <w:gridCol w:w="1334"/>
        <w:gridCol w:w="1558"/>
        <w:gridCol w:w="1558"/>
        <w:gridCol w:w="1558"/>
      </w:tblGrid>
      <w:tr w:rsidR="009A089E" w:rsidRPr="00CC6001" w:rsidTr="006B76FE">
        <w:tc>
          <w:tcPr>
            <w:tcW w:w="595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№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proofErr w:type="gramStart"/>
            <w:r w:rsidRPr="00CC6001">
              <w:rPr>
                <w:rFonts w:ascii="Arial" w:hAnsi="Arial" w:cs="Arial"/>
              </w:rPr>
              <w:t>п</w:t>
            </w:r>
            <w:proofErr w:type="gramEnd"/>
            <w:r w:rsidRPr="00CC6001">
              <w:rPr>
                <w:rFonts w:ascii="Arial" w:hAnsi="Arial" w:cs="Arial"/>
                <w:lang w:val="en-US"/>
              </w:rPr>
              <w:t>/</w:t>
            </w:r>
            <w:r w:rsidRPr="00CC6001">
              <w:rPr>
                <w:rFonts w:ascii="Arial" w:hAnsi="Arial" w:cs="Arial"/>
              </w:rPr>
              <w:t>п</w:t>
            </w:r>
          </w:p>
        </w:tc>
        <w:tc>
          <w:tcPr>
            <w:tcW w:w="3021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Наименование</w:t>
            </w:r>
          </w:p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налога</w:t>
            </w:r>
          </w:p>
        </w:tc>
        <w:tc>
          <w:tcPr>
            <w:tcW w:w="2304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Содержание</w:t>
            </w:r>
          </w:p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льготы</w:t>
            </w:r>
          </w:p>
        </w:tc>
        <w:tc>
          <w:tcPr>
            <w:tcW w:w="1628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Величина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потерь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бюджета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 xml:space="preserve">города </w:t>
            </w:r>
            <w:proofErr w:type="gramStart"/>
            <w:r w:rsidRPr="00CC6001">
              <w:rPr>
                <w:rFonts w:ascii="Arial" w:hAnsi="Arial" w:cs="Arial"/>
              </w:rPr>
              <w:t>в</w:t>
            </w:r>
            <w:proofErr w:type="gramEnd"/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proofErr w:type="gramStart"/>
            <w:r w:rsidRPr="00CC6001">
              <w:rPr>
                <w:rFonts w:ascii="Arial" w:hAnsi="Arial" w:cs="Arial"/>
              </w:rPr>
              <w:t>результате</w:t>
            </w:r>
            <w:proofErr w:type="gramEnd"/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применения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льготы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(тыс. руб.)</w:t>
            </w:r>
          </w:p>
        </w:tc>
        <w:tc>
          <w:tcPr>
            <w:tcW w:w="1774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Поступления по налогам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за год</w:t>
            </w: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770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Бюджетная эффективность налоговой льготы</w:t>
            </w:r>
          </w:p>
        </w:tc>
        <w:tc>
          <w:tcPr>
            <w:tcW w:w="1808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Экономическая эффективность налоговой льготы</w:t>
            </w:r>
          </w:p>
        </w:tc>
        <w:tc>
          <w:tcPr>
            <w:tcW w:w="1770" w:type="dxa"/>
          </w:tcPr>
          <w:p w:rsidR="009A089E" w:rsidRPr="00CC6001" w:rsidRDefault="009A089E" w:rsidP="00C666A0">
            <w:pPr>
              <w:rPr>
                <w:rFonts w:ascii="Arial" w:hAnsi="Arial" w:cs="Arial"/>
              </w:rPr>
            </w:pPr>
          </w:p>
          <w:p w:rsidR="009A089E" w:rsidRPr="00CC6001" w:rsidRDefault="009A089E" w:rsidP="00C666A0">
            <w:pPr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Социальная эффективность налоговой льготы</w:t>
            </w:r>
          </w:p>
        </w:tc>
      </w:tr>
      <w:tr w:rsidR="009A089E" w:rsidRPr="00CC6001" w:rsidTr="006B76FE">
        <w:tc>
          <w:tcPr>
            <w:tcW w:w="595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1</w:t>
            </w:r>
          </w:p>
        </w:tc>
        <w:tc>
          <w:tcPr>
            <w:tcW w:w="3021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2</w:t>
            </w:r>
          </w:p>
        </w:tc>
        <w:tc>
          <w:tcPr>
            <w:tcW w:w="230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3</w:t>
            </w:r>
          </w:p>
        </w:tc>
        <w:tc>
          <w:tcPr>
            <w:tcW w:w="162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4</w:t>
            </w:r>
          </w:p>
        </w:tc>
        <w:tc>
          <w:tcPr>
            <w:tcW w:w="177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5</w:t>
            </w: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6</w:t>
            </w:r>
          </w:p>
        </w:tc>
        <w:tc>
          <w:tcPr>
            <w:tcW w:w="180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  <w:r w:rsidRPr="00CC6001">
              <w:rPr>
                <w:rFonts w:ascii="Arial" w:hAnsi="Arial" w:cs="Arial"/>
              </w:rPr>
              <w:t>8</w:t>
            </w:r>
          </w:p>
        </w:tc>
      </w:tr>
      <w:tr w:rsidR="009A089E" w:rsidRPr="00CC6001" w:rsidTr="006B76FE">
        <w:tc>
          <w:tcPr>
            <w:tcW w:w="595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</w:tr>
      <w:tr w:rsidR="009A089E" w:rsidRPr="00CC6001" w:rsidTr="006B76FE">
        <w:tc>
          <w:tcPr>
            <w:tcW w:w="595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</w:tr>
      <w:tr w:rsidR="009A089E" w:rsidRPr="00CC6001" w:rsidTr="006B76FE">
        <w:tc>
          <w:tcPr>
            <w:tcW w:w="595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:rsidR="009A089E" w:rsidRPr="00CC6001" w:rsidRDefault="009A089E" w:rsidP="00C666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9A089E" w:rsidP="00C666A0">
      <w:pPr>
        <w:ind w:firstLine="709"/>
        <w:jc w:val="center"/>
        <w:rPr>
          <w:rFonts w:ascii="Arial" w:hAnsi="Arial" w:cs="Arial"/>
        </w:rPr>
      </w:pPr>
    </w:p>
    <w:p w:rsidR="009A089E" w:rsidRPr="00CC6001" w:rsidRDefault="009A089E" w:rsidP="00C666A0">
      <w:pPr>
        <w:rPr>
          <w:rFonts w:ascii="Arial" w:hAnsi="Arial" w:cs="Arial"/>
        </w:rPr>
      </w:pPr>
      <w:r w:rsidRPr="00CC6001">
        <w:rPr>
          <w:rFonts w:ascii="Arial" w:hAnsi="Arial" w:cs="Arial"/>
        </w:rPr>
        <w:t>Руководитель</w:t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  <w:t>____________________</w:t>
      </w:r>
      <w:r w:rsidRPr="00CC6001">
        <w:rPr>
          <w:rFonts w:ascii="Arial" w:hAnsi="Arial" w:cs="Arial"/>
        </w:rPr>
        <w:tab/>
        <w:t>____________</w:t>
      </w:r>
      <w:r w:rsidRPr="00CC6001">
        <w:rPr>
          <w:rFonts w:ascii="Arial" w:hAnsi="Arial" w:cs="Arial"/>
        </w:rPr>
        <w:tab/>
        <w:t>_____________________</w:t>
      </w:r>
    </w:p>
    <w:p w:rsidR="009A089E" w:rsidRPr="00CC6001" w:rsidRDefault="009A089E" w:rsidP="00C666A0">
      <w:pPr>
        <w:tabs>
          <w:tab w:val="left" w:pos="2694"/>
        </w:tabs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уполномоченного органа </w:t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  <w:t>(должность)</w:t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  <w:t>(подпись)</w:t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</w:r>
      <w:r w:rsidRPr="00CC6001">
        <w:rPr>
          <w:rFonts w:ascii="Arial" w:hAnsi="Arial" w:cs="Arial"/>
        </w:rPr>
        <w:tab/>
        <w:t>(расшифровка подписи)</w:t>
      </w:r>
    </w:p>
    <w:p w:rsidR="009A089E" w:rsidRPr="00CC6001" w:rsidRDefault="009A089E" w:rsidP="00C666A0">
      <w:pPr>
        <w:tabs>
          <w:tab w:val="left" w:pos="2694"/>
        </w:tabs>
        <w:rPr>
          <w:rFonts w:ascii="Arial" w:hAnsi="Arial" w:cs="Arial"/>
        </w:rPr>
      </w:pPr>
      <w:r w:rsidRPr="00CC6001">
        <w:rPr>
          <w:rFonts w:ascii="Arial" w:hAnsi="Arial" w:cs="Arial"/>
        </w:rPr>
        <w:t xml:space="preserve"> </w:t>
      </w:r>
    </w:p>
    <w:p w:rsidR="009A089E" w:rsidRPr="00CC6001" w:rsidRDefault="009A089E" w:rsidP="00C666A0">
      <w:pPr>
        <w:tabs>
          <w:tab w:val="left" w:pos="2694"/>
        </w:tabs>
        <w:rPr>
          <w:rFonts w:ascii="Arial" w:hAnsi="Arial" w:cs="Arial"/>
        </w:rPr>
      </w:pPr>
      <w:r w:rsidRPr="00CC6001">
        <w:rPr>
          <w:rFonts w:ascii="Arial" w:hAnsi="Arial" w:cs="Arial"/>
        </w:rPr>
        <w:t>«____»  ___________20____г.</w:t>
      </w:r>
    </w:p>
    <w:p w:rsidR="009A089E" w:rsidRPr="00CC6001" w:rsidRDefault="009A089E" w:rsidP="00C666A0">
      <w:pPr>
        <w:tabs>
          <w:tab w:val="left" w:pos="2694"/>
        </w:tabs>
        <w:rPr>
          <w:rFonts w:ascii="Arial" w:hAnsi="Arial" w:cs="Arial"/>
        </w:rPr>
      </w:pPr>
      <w:r w:rsidRPr="00CC6001">
        <w:rPr>
          <w:rFonts w:ascii="Arial" w:hAnsi="Arial" w:cs="Arial"/>
        </w:rPr>
        <w:t>Примечание: Разделы 6,7,8 заполняются с учетом п.2 настоящего Порядка.</w:t>
      </w:r>
    </w:p>
    <w:p w:rsidR="009A089E" w:rsidRPr="00CC6001" w:rsidRDefault="009A089E" w:rsidP="00C666A0">
      <w:pPr>
        <w:tabs>
          <w:tab w:val="left" w:pos="2694"/>
        </w:tabs>
        <w:rPr>
          <w:rFonts w:ascii="Arial" w:hAnsi="Arial" w:cs="Arial"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  <w:r w:rsidRPr="00CC6001">
        <w:rPr>
          <w:rFonts w:ascii="Arial" w:hAnsi="Arial" w:cs="Arial"/>
          <w:bCs/>
          <w:iCs/>
        </w:rPr>
        <w:t xml:space="preserve">                                                                                  </w:t>
      </w: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EA2129" w:rsidRPr="00CC6001" w:rsidRDefault="00EA2129" w:rsidP="00EA2129">
      <w:pPr>
        <w:rPr>
          <w:rFonts w:ascii="Arial" w:hAnsi="Arial" w:cs="Arial"/>
          <w:bCs/>
          <w:iCs/>
        </w:rPr>
      </w:pPr>
    </w:p>
    <w:p w:rsidR="00CC6001" w:rsidRDefault="00EA2129" w:rsidP="00EA2129">
      <w:pPr>
        <w:rPr>
          <w:rFonts w:ascii="Arial" w:hAnsi="Arial" w:cs="Arial"/>
          <w:bCs/>
          <w:iCs/>
        </w:rPr>
      </w:pPr>
      <w:r w:rsidRPr="00CC6001">
        <w:rPr>
          <w:rFonts w:ascii="Arial" w:hAnsi="Arial" w:cs="Arial"/>
          <w:bCs/>
          <w:iCs/>
        </w:rPr>
        <w:t xml:space="preserve">                                                                                               </w:t>
      </w:r>
    </w:p>
    <w:p w:rsidR="00CC6001" w:rsidRDefault="00CC6001" w:rsidP="00EA2129">
      <w:pPr>
        <w:rPr>
          <w:rFonts w:ascii="Arial" w:hAnsi="Arial" w:cs="Arial"/>
          <w:bCs/>
          <w:iCs/>
        </w:rPr>
      </w:pPr>
    </w:p>
    <w:p w:rsidR="00CC6001" w:rsidRDefault="00CC6001" w:rsidP="00EA2129">
      <w:pPr>
        <w:rPr>
          <w:rFonts w:ascii="Arial" w:hAnsi="Arial" w:cs="Arial"/>
          <w:bCs/>
          <w:iCs/>
        </w:rPr>
      </w:pPr>
    </w:p>
    <w:p w:rsidR="00CC6001" w:rsidRDefault="00CC6001" w:rsidP="00EA2129">
      <w:pPr>
        <w:rPr>
          <w:rFonts w:ascii="Arial" w:hAnsi="Arial" w:cs="Arial"/>
          <w:bCs/>
          <w:iCs/>
        </w:rPr>
      </w:pPr>
    </w:p>
    <w:p w:rsidR="00CC6001" w:rsidRDefault="00CC6001" w:rsidP="00EA2129">
      <w:pPr>
        <w:rPr>
          <w:rFonts w:ascii="Arial" w:hAnsi="Arial" w:cs="Arial"/>
          <w:bCs/>
          <w:iCs/>
        </w:rPr>
      </w:pPr>
    </w:p>
    <w:p w:rsidR="00CC6001" w:rsidRDefault="00CC6001" w:rsidP="00EA2129">
      <w:pPr>
        <w:rPr>
          <w:rFonts w:ascii="Arial" w:hAnsi="Arial" w:cs="Arial"/>
          <w:bCs/>
          <w:iCs/>
        </w:rPr>
      </w:pPr>
    </w:p>
    <w:p w:rsidR="00EA2129" w:rsidRPr="00CC6001" w:rsidRDefault="00CC6001" w:rsidP="00CC600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</w:t>
      </w:r>
      <w:r w:rsidR="00EA2129" w:rsidRPr="00CC6001">
        <w:rPr>
          <w:rFonts w:ascii="Arial" w:hAnsi="Arial" w:cs="Arial"/>
          <w:bCs/>
          <w:iCs/>
        </w:rPr>
        <w:t xml:space="preserve">  </w:t>
      </w:r>
      <w:r w:rsidR="00EA2129" w:rsidRPr="00CC6001">
        <w:rPr>
          <w:rFonts w:ascii="Arial" w:hAnsi="Arial" w:cs="Arial"/>
          <w:sz w:val="22"/>
          <w:szCs w:val="22"/>
        </w:rPr>
        <w:t>Приложение № 2</w:t>
      </w:r>
    </w:p>
    <w:p w:rsidR="00EA2129" w:rsidRPr="00CC6001" w:rsidRDefault="00EA2129" w:rsidP="00CC6001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к порядку оценки эффективности</w:t>
      </w:r>
    </w:p>
    <w:p w:rsidR="00EA2129" w:rsidRPr="00CC6001" w:rsidRDefault="00EA2129" w:rsidP="00CC6001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 xml:space="preserve">                        предоставленных</w:t>
      </w:r>
    </w:p>
    <w:p w:rsidR="00EA2129" w:rsidRPr="00CC6001" w:rsidRDefault="00EA2129" w:rsidP="00CC6001">
      <w:pPr>
        <w:ind w:firstLine="737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 xml:space="preserve">                                                  (</w:t>
      </w:r>
      <w:proofErr w:type="gramStart"/>
      <w:r w:rsidRPr="00CC6001">
        <w:rPr>
          <w:rFonts w:ascii="Arial" w:hAnsi="Arial" w:cs="Arial"/>
          <w:sz w:val="22"/>
          <w:szCs w:val="22"/>
        </w:rPr>
        <w:t>планируемых</w:t>
      </w:r>
      <w:proofErr w:type="gramEnd"/>
      <w:r w:rsidRPr="00CC6001">
        <w:rPr>
          <w:rFonts w:ascii="Arial" w:hAnsi="Arial" w:cs="Arial"/>
          <w:sz w:val="22"/>
          <w:szCs w:val="22"/>
        </w:rPr>
        <w:t xml:space="preserve"> к предоставлению)</w:t>
      </w:r>
    </w:p>
    <w:p w:rsidR="00EA2129" w:rsidRPr="00CC6001" w:rsidRDefault="00EA2129" w:rsidP="00CC600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C6001">
        <w:rPr>
          <w:rFonts w:ascii="Arial" w:hAnsi="Arial" w:cs="Arial"/>
          <w:sz w:val="22"/>
          <w:szCs w:val="22"/>
        </w:rPr>
        <w:t xml:space="preserve">                                                                           налоговых льгот по местным налогам </w:t>
      </w:r>
    </w:p>
    <w:p w:rsidR="00EA2129" w:rsidRPr="00CC6001" w:rsidRDefault="00EA2129" w:rsidP="00CC6001">
      <w:pPr>
        <w:pStyle w:val="ConsPlusNonformat"/>
        <w:widowControl/>
        <w:jc w:val="right"/>
        <w:rPr>
          <w:rFonts w:ascii="Arial" w:hAnsi="Arial" w:cs="Arial"/>
          <w:sz w:val="22"/>
          <w:szCs w:val="22"/>
        </w:rPr>
      </w:pPr>
    </w:p>
    <w:p w:rsidR="00EA2129" w:rsidRPr="00CC6001" w:rsidRDefault="00EA2129" w:rsidP="00CC6001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A2129" w:rsidRPr="00CC6001" w:rsidRDefault="00EA2129" w:rsidP="00EA2129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A2129" w:rsidRPr="00CC6001" w:rsidRDefault="00EA2129" w:rsidP="00EA212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C6001">
        <w:rPr>
          <w:rFonts w:ascii="Arial" w:hAnsi="Arial" w:cs="Arial"/>
          <w:sz w:val="24"/>
          <w:szCs w:val="24"/>
        </w:rPr>
        <w:t>РЕЕСТР</w:t>
      </w:r>
    </w:p>
    <w:p w:rsidR="00EA2129" w:rsidRPr="00CC6001" w:rsidRDefault="00EA2129" w:rsidP="00EA212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C6001">
        <w:rPr>
          <w:rFonts w:ascii="Arial" w:hAnsi="Arial" w:cs="Arial"/>
          <w:sz w:val="24"/>
          <w:szCs w:val="24"/>
        </w:rPr>
        <w:t>предоставленных налоговых льгот по состоянию</w:t>
      </w:r>
    </w:p>
    <w:p w:rsidR="00EA2129" w:rsidRPr="00CC6001" w:rsidRDefault="00EA2129" w:rsidP="00EA212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EA2129" w:rsidRPr="00CC6001" w:rsidRDefault="00EA2129" w:rsidP="00EA2129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C6001">
        <w:rPr>
          <w:rFonts w:ascii="Arial" w:hAnsi="Arial" w:cs="Arial"/>
          <w:sz w:val="24"/>
          <w:szCs w:val="24"/>
        </w:rPr>
        <w:t>на «____» __________ 201__ года</w:t>
      </w:r>
    </w:p>
    <w:p w:rsidR="00EA2129" w:rsidRPr="00CC6001" w:rsidRDefault="00EA2129" w:rsidP="00EA2129">
      <w:pPr>
        <w:pStyle w:val="ConsPlusNonformat"/>
        <w:widowControl/>
        <w:ind w:left="3540"/>
        <w:rPr>
          <w:rFonts w:ascii="Arial" w:hAnsi="Arial" w:cs="Arial"/>
          <w:sz w:val="24"/>
          <w:szCs w:val="24"/>
        </w:rPr>
      </w:pPr>
      <w:r w:rsidRPr="00CC6001">
        <w:rPr>
          <w:rFonts w:ascii="Arial" w:hAnsi="Arial" w:cs="Arial"/>
          <w:sz w:val="24"/>
          <w:szCs w:val="24"/>
        </w:rPr>
        <w:t xml:space="preserve">       (число, месяц)</w:t>
      </w:r>
    </w:p>
    <w:p w:rsidR="00EA2129" w:rsidRPr="00CC6001" w:rsidRDefault="00EA2129" w:rsidP="00EA21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45"/>
        <w:gridCol w:w="1755"/>
        <w:gridCol w:w="1485"/>
        <w:gridCol w:w="1485"/>
        <w:gridCol w:w="1890"/>
        <w:gridCol w:w="1688"/>
      </w:tblGrid>
      <w:tr w:rsidR="00EA2129" w:rsidRPr="00CC6001" w:rsidTr="00B07B5E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№ </w:t>
            </w:r>
            <w:proofErr w:type="gramStart"/>
            <w:r w:rsidRPr="00CC6001">
              <w:rPr>
                <w:sz w:val="24"/>
                <w:szCs w:val="24"/>
              </w:rPr>
              <w:t>п</w:t>
            </w:r>
            <w:proofErr w:type="gramEnd"/>
            <w:r w:rsidRPr="00CC6001">
              <w:rPr>
                <w:sz w:val="24"/>
                <w:szCs w:val="24"/>
              </w:rPr>
              <w:t>/п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>Вид налога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Категория получателей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Основание введения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Содержание льготы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>Срок действия льготы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>Сумма льготы</w:t>
            </w:r>
          </w:p>
        </w:tc>
      </w:tr>
      <w:tr w:rsidR="00EA2129" w:rsidRPr="00CC6001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6 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  <w:r w:rsidRPr="00CC6001">
              <w:rPr>
                <w:sz w:val="24"/>
                <w:szCs w:val="24"/>
              </w:rPr>
              <w:t xml:space="preserve">7      </w:t>
            </w:r>
          </w:p>
        </w:tc>
      </w:tr>
      <w:tr w:rsidR="00EA2129" w:rsidRPr="00CC6001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EA2129" w:rsidRPr="00CC6001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EA2129" w:rsidRPr="00CC6001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EA2129" w:rsidRPr="00CC6001" w:rsidTr="00B07B5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29" w:rsidRPr="00CC6001" w:rsidRDefault="00EA2129" w:rsidP="00B07B5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EA2129" w:rsidRPr="00CC6001" w:rsidRDefault="00EA2129" w:rsidP="00EA212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A2129" w:rsidRDefault="00EA2129" w:rsidP="00EA2129">
      <w:r w:rsidRPr="00CC6001">
        <w:rPr>
          <w:rFonts w:ascii="Arial" w:hAnsi="Arial" w:cs="Arial"/>
        </w:rPr>
        <w:br w:type="page"/>
      </w:r>
    </w:p>
    <w:p w:rsidR="00EA2129" w:rsidRDefault="00EA2129" w:rsidP="00EA2129">
      <w:pPr>
        <w:autoSpaceDE w:val="0"/>
        <w:autoSpaceDN w:val="0"/>
        <w:adjustRightInd w:val="0"/>
        <w:jc w:val="both"/>
      </w:pPr>
    </w:p>
    <w:p w:rsidR="009A089E" w:rsidRPr="00C666A0" w:rsidRDefault="009A089E" w:rsidP="002C6D24">
      <w:pPr>
        <w:jc w:val="both"/>
        <w:rPr>
          <w:sz w:val="28"/>
          <w:szCs w:val="28"/>
        </w:rPr>
      </w:pPr>
      <w:r w:rsidRPr="00C666A0">
        <w:rPr>
          <w:sz w:val="28"/>
          <w:szCs w:val="28"/>
        </w:rPr>
        <w:tab/>
      </w:r>
    </w:p>
    <w:p w:rsidR="009A089E" w:rsidRPr="00C666A0" w:rsidRDefault="009A089E" w:rsidP="00C666A0">
      <w:pPr>
        <w:rPr>
          <w:sz w:val="28"/>
          <w:szCs w:val="28"/>
        </w:rPr>
        <w:sectPr w:rsidR="009A089E" w:rsidRPr="00C666A0" w:rsidSect="00C666A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089E" w:rsidRPr="00C666A0" w:rsidRDefault="009A089E" w:rsidP="00EA2129">
      <w:pPr>
        <w:jc w:val="right"/>
        <w:rPr>
          <w:sz w:val="28"/>
          <w:szCs w:val="28"/>
        </w:rPr>
      </w:pPr>
    </w:p>
    <w:sectPr w:rsidR="009A089E" w:rsidRPr="00C666A0" w:rsidSect="00EA212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8E" w:rsidRDefault="006F418E" w:rsidP="00555FD3">
      <w:r>
        <w:separator/>
      </w:r>
    </w:p>
  </w:endnote>
  <w:endnote w:type="continuationSeparator" w:id="0">
    <w:p w:rsidR="006F418E" w:rsidRDefault="006F418E" w:rsidP="0055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9E" w:rsidRDefault="009A089E" w:rsidP="008F08A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8E" w:rsidRDefault="006F418E" w:rsidP="00555FD3">
      <w:r>
        <w:separator/>
      </w:r>
    </w:p>
  </w:footnote>
  <w:footnote w:type="continuationSeparator" w:id="0">
    <w:p w:rsidR="006F418E" w:rsidRDefault="006F418E" w:rsidP="0055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449"/>
    <w:multiLevelType w:val="hybridMultilevel"/>
    <w:tmpl w:val="04E40BA2"/>
    <w:lvl w:ilvl="0" w:tplc="180001D8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3005F38"/>
    <w:multiLevelType w:val="hybridMultilevel"/>
    <w:tmpl w:val="898070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81B3FA1"/>
    <w:multiLevelType w:val="hybridMultilevel"/>
    <w:tmpl w:val="D146267A"/>
    <w:lvl w:ilvl="0" w:tplc="5A3E991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BC673A1"/>
    <w:multiLevelType w:val="hybridMultilevel"/>
    <w:tmpl w:val="8AD22900"/>
    <w:lvl w:ilvl="0" w:tplc="9B129A58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3566490E"/>
    <w:multiLevelType w:val="multilevel"/>
    <w:tmpl w:val="A78C38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5BC0FBA"/>
    <w:multiLevelType w:val="multilevel"/>
    <w:tmpl w:val="0ABAC9A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518074E7"/>
    <w:multiLevelType w:val="hybridMultilevel"/>
    <w:tmpl w:val="19C4F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52F71817"/>
    <w:multiLevelType w:val="hybridMultilevel"/>
    <w:tmpl w:val="2AE4E256"/>
    <w:lvl w:ilvl="0" w:tplc="04190011">
      <w:start w:val="1"/>
      <w:numFmt w:val="decimal"/>
      <w:lvlText w:val="%1)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8">
    <w:nsid w:val="55AA1B92"/>
    <w:multiLevelType w:val="hybridMultilevel"/>
    <w:tmpl w:val="C32618F6"/>
    <w:lvl w:ilvl="0" w:tplc="B3C053D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999003C"/>
    <w:multiLevelType w:val="multilevel"/>
    <w:tmpl w:val="68F4B5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B7F7178"/>
    <w:multiLevelType w:val="hybridMultilevel"/>
    <w:tmpl w:val="A6A22876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>
    <w:nsid w:val="5D5F4583"/>
    <w:multiLevelType w:val="multilevel"/>
    <w:tmpl w:val="D3C6E1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394025A"/>
    <w:multiLevelType w:val="multilevel"/>
    <w:tmpl w:val="E56633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9"/>
    <w:rsid w:val="0001607F"/>
    <w:rsid w:val="00025556"/>
    <w:rsid w:val="00027BDB"/>
    <w:rsid w:val="0004601E"/>
    <w:rsid w:val="00054639"/>
    <w:rsid w:val="00054E37"/>
    <w:rsid w:val="0009070B"/>
    <w:rsid w:val="000B1A55"/>
    <w:rsid w:val="000B3E0E"/>
    <w:rsid w:val="000C0DD9"/>
    <w:rsid w:val="000C7E29"/>
    <w:rsid w:val="000D02E5"/>
    <w:rsid w:val="000E3EE3"/>
    <w:rsid w:val="000F5291"/>
    <w:rsid w:val="000F76FA"/>
    <w:rsid w:val="00132EE9"/>
    <w:rsid w:val="00143B5B"/>
    <w:rsid w:val="001961A6"/>
    <w:rsid w:val="001967A1"/>
    <w:rsid w:val="00197B64"/>
    <w:rsid w:val="001A44DE"/>
    <w:rsid w:val="001E06C1"/>
    <w:rsid w:val="0021793B"/>
    <w:rsid w:val="00222B7C"/>
    <w:rsid w:val="00230E51"/>
    <w:rsid w:val="002622E7"/>
    <w:rsid w:val="002838E2"/>
    <w:rsid w:val="0029205E"/>
    <w:rsid w:val="002A1EBE"/>
    <w:rsid w:val="002B0C2F"/>
    <w:rsid w:val="002C0A46"/>
    <w:rsid w:val="002C6D24"/>
    <w:rsid w:val="002D121A"/>
    <w:rsid w:val="002D45A5"/>
    <w:rsid w:val="002F3818"/>
    <w:rsid w:val="002F6AA9"/>
    <w:rsid w:val="003039F5"/>
    <w:rsid w:val="00310998"/>
    <w:rsid w:val="0032004B"/>
    <w:rsid w:val="0033276A"/>
    <w:rsid w:val="00372B99"/>
    <w:rsid w:val="003A1BEA"/>
    <w:rsid w:val="003C0049"/>
    <w:rsid w:val="003C3A2A"/>
    <w:rsid w:val="003F4E81"/>
    <w:rsid w:val="00425CAE"/>
    <w:rsid w:val="00436BA5"/>
    <w:rsid w:val="004B08C6"/>
    <w:rsid w:val="004C7F34"/>
    <w:rsid w:val="004E0E39"/>
    <w:rsid w:val="004E3769"/>
    <w:rsid w:val="004F36D2"/>
    <w:rsid w:val="00547B88"/>
    <w:rsid w:val="00555FD3"/>
    <w:rsid w:val="00556A6C"/>
    <w:rsid w:val="00570AEF"/>
    <w:rsid w:val="00583D44"/>
    <w:rsid w:val="005A1C2D"/>
    <w:rsid w:val="005A4A09"/>
    <w:rsid w:val="005B291A"/>
    <w:rsid w:val="005B35B2"/>
    <w:rsid w:val="005C626E"/>
    <w:rsid w:val="005F280E"/>
    <w:rsid w:val="00610E37"/>
    <w:rsid w:val="00620CC8"/>
    <w:rsid w:val="00635B76"/>
    <w:rsid w:val="00662CB7"/>
    <w:rsid w:val="006944E3"/>
    <w:rsid w:val="006B07BA"/>
    <w:rsid w:val="006B76FE"/>
    <w:rsid w:val="006C2B24"/>
    <w:rsid w:val="006C5842"/>
    <w:rsid w:val="006E4927"/>
    <w:rsid w:val="006F2D5A"/>
    <w:rsid w:val="006F418E"/>
    <w:rsid w:val="007175A3"/>
    <w:rsid w:val="00740DBA"/>
    <w:rsid w:val="0077787C"/>
    <w:rsid w:val="00781AA7"/>
    <w:rsid w:val="00795EFB"/>
    <w:rsid w:val="007A2DD2"/>
    <w:rsid w:val="007B19A7"/>
    <w:rsid w:val="007C0B32"/>
    <w:rsid w:val="007D00F8"/>
    <w:rsid w:val="007D3BD8"/>
    <w:rsid w:val="007E5072"/>
    <w:rsid w:val="007F57C9"/>
    <w:rsid w:val="008106FD"/>
    <w:rsid w:val="0084080A"/>
    <w:rsid w:val="00846E70"/>
    <w:rsid w:val="00863F0E"/>
    <w:rsid w:val="008724DD"/>
    <w:rsid w:val="008851A6"/>
    <w:rsid w:val="008C33F2"/>
    <w:rsid w:val="008C7402"/>
    <w:rsid w:val="008D6462"/>
    <w:rsid w:val="008F08A4"/>
    <w:rsid w:val="00930D06"/>
    <w:rsid w:val="00934F5E"/>
    <w:rsid w:val="00992C33"/>
    <w:rsid w:val="009949F4"/>
    <w:rsid w:val="009A089E"/>
    <w:rsid w:val="009A4BCC"/>
    <w:rsid w:val="00A32246"/>
    <w:rsid w:val="00A35C40"/>
    <w:rsid w:val="00A55F1F"/>
    <w:rsid w:val="00A67903"/>
    <w:rsid w:val="00A75E2F"/>
    <w:rsid w:val="00B054E2"/>
    <w:rsid w:val="00B14D3F"/>
    <w:rsid w:val="00B3138E"/>
    <w:rsid w:val="00B5743B"/>
    <w:rsid w:val="00B9558F"/>
    <w:rsid w:val="00BA6E68"/>
    <w:rsid w:val="00BB2203"/>
    <w:rsid w:val="00BE4855"/>
    <w:rsid w:val="00C05C13"/>
    <w:rsid w:val="00C14543"/>
    <w:rsid w:val="00C213FB"/>
    <w:rsid w:val="00C415B1"/>
    <w:rsid w:val="00C666A0"/>
    <w:rsid w:val="00C91400"/>
    <w:rsid w:val="00CA034D"/>
    <w:rsid w:val="00CB0809"/>
    <w:rsid w:val="00CC0BD4"/>
    <w:rsid w:val="00CC6001"/>
    <w:rsid w:val="00CC70A0"/>
    <w:rsid w:val="00CD3DB0"/>
    <w:rsid w:val="00D25F3F"/>
    <w:rsid w:val="00D27B07"/>
    <w:rsid w:val="00D360F8"/>
    <w:rsid w:val="00D63E28"/>
    <w:rsid w:val="00D6787B"/>
    <w:rsid w:val="00D76551"/>
    <w:rsid w:val="00DC2387"/>
    <w:rsid w:val="00DD7806"/>
    <w:rsid w:val="00DE6184"/>
    <w:rsid w:val="00E37D22"/>
    <w:rsid w:val="00E429EB"/>
    <w:rsid w:val="00E53C35"/>
    <w:rsid w:val="00E70AFA"/>
    <w:rsid w:val="00E827ED"/>
    <w:rsid w:val="00E87BCB"/>
    <w:rsid w:val="00EA2129"/>
    <w:rsid w:val="00ED14D7"/>
    <w:rsid w:val="00EE662A"/>
    <w:rsid w:val="00EE72F5"/>
    <w:rsid w:val="00F07FC5"/>
    <w:rsid w:val="00F207D1"/>
    <w:rsid w:val="00F333D5"/>
    <w:rsid w:val="00F42468"/>
    <w:rsid w:val="00F50C02"/>
    <w:rsid w:val="00F50FC1"/>
    <w:rsid w:val="00F6747A"/>
    <w:rsid w:val="00F779CD"/>
    <w:rsid w:val="00FB37CE"/>
    <w:rsid w:val="00FC51C8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39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039F5"/>
    <w:pPr>
      <w:spacing w:before="100" w:beforeAutospacing="1" w:after="119"/>
    </w:pPr>
  </w:style>
  <w:style w:type="paragraph" w:customStyle="1" w:styleId="a4">
    <w:name w:val="Таблицы (моноширинный)"/>
    <w:basedOn w:val="a"/>
    <w:next w:val="a"/>
    <w:uiPriority w:val="99"/>
    <w:rsid w:val="007778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778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A55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55F1F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333D5"/>
    <w:pPr>
      <w:ind w:left="720"/>
      <w:contextualSpacing/>
    </w:pPr>
  </w:style>
  <w:style w:type="paragraph" w:styleId="a9">
    <w:name w:val="footer"/>
    <w:basedOn w:val="a"/>
    <w:link w:val="aa"/>
    <w:uiPriority w:val="99"/>
    <w:rsid w:val="001967A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1967A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b">
    <w:name w:val="Знак Знак Знак Знак Знак Знак Знак Знак Знак"/>
    <w:basedOn w:val="a"/>
    <w:uiPriority w:val="99"/>
    <w:rsid w:val="001967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rsid w:val="00EA2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A21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39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039F5"/>
    <w:pPr>
      <w:spacing w:before="100" w:beforeAutospacing="1" w:after="119"/>
    </w:pPr>
  </w:style>
  <w:style w:type="paragraph" w:customStyle="1" w:styleId="a4">
    <w:name w:val="Таблицы (моноширинный)"/>
    <w:basedOn w:val="a"/>
    <w:next w:val="a"/>
    <w:uiPriority w:val="99"/>
    <w:rsid w:val="007778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7778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A55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55F1F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333D5"/>
    <w:pPr>
      <w:ind w:left="720"/>
      <w:contextualSpacing/>
    </w:pPr>
  </w:style>
  <w:style w:type="paragraph" w:styleId="a9">
    <w:name w:val="footer"/>
    <w:basedOn w:val="a"/>
    <w:link w:val="aa"/>
    <w:uiPriority w:val="99"/>
    <w:rsid w:val="001967A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1967A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b">
    <w:name w:val="Знак Знак Знак Знак Знак Знак Знак Знак Знак"/>
    <w:basedOn w:val="a"/>
    <w:uiPriority w:val="99"/>
    <w:rsid w:val="001967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rsid w:val="00EA2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A21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7325-53C1-4DD9-B765-A7DD838F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Пользователь</cp:lastModifiedBy>
  <cp:revision>7</cp:revision>
  <cp:lastPrinted>2016-12-05T07:18:00Z</cp:lastPrinted>
  <dcterms:created xsi:type="dcterms:W3CDTF">2016-11-30T12:06:00Z</dcterms:created>
  <dcterms:modified xsi:type="dcterms:W3CDTF">2016-12-05T07:21:00Z</dcterms:modified>
</cp:coreProperties>
</file>