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37" w:rsidRDefault="001E4A37" w:rsidP="00DC6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</w:pPr>
    </w:p>
    <w:p w:rsidR="001E4A37" w:rsidRDefault="001E4A37" w:rsidP="00DC6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</w:pPr>
    </w:p>
    <w:p w:rsidR="001E4A37" w:rsidRPr="001E4A37" w:rsidRDefault="001E4A37" w:rsidP="001E4A37">
      <w:pPr>
        <w:autoSpaceDE w:val="0"/>
        <w:autoSpaceDN w:val="0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4A37">
        <w:rPr>
          <w:rFonts w:ascii="Times New Roman" w:hAnsi="Times New Roman" w:cs="Times New Roman"/>
          <w:b/>
          <w:sz w:val="28"/>
          <w:szCs w:val="28"/>
          <w:lang w:val="ru-RU"/>
        </w:rPr>
        <w:t>Перечень нормативных правовых актов, регулирующих предоставления муниципальной услуги</w:t>
      </w:r>
    </w:p>
    <w:p w:rsidR="001E4A37" w:rsidRPr="001E4A37" w:rsidRDefault="001E4A37" w:rsidP="001E4A37">
      <w:pPr>
        <w:autoSpaceDE w:val="0"/>
        <w:autoSpaceDN w:val="0"/>
        <w:adjustRightInd w:val="0"/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4A37" w:rsidRPr="001E4A37" w:rsidRDefault="001E4A37" w:rsidP="001E4A37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gramStart"/>
      <w:r w:rsidRPr="001E4A37">
        <w:rPr>
          <w:rFonts w:ascii="Times New Roman" w:hAnsi="Times New Roman" w:cs="Times New Roman"/>
          <w:bCs/>
          <w:sz w:val="28"/>
          <w:szCs w:val="28"/>
          <w:lang w:val="ru-RU"/>
        </w:rPr>
        <w:t>Предоставление  муниципальной</w:t>
      </w:r>
      <w:proofErr w:type="gramEnd"/>
      <w:r w:rsidRPr="001E4A3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услуги осуществляется в соответствии с:</w:t>
      </w:r>
    </w:p>
    <w:p w:rsidR="004A7A78" w:rsidRDefault="004A7A78" w:rsidP="001E4A3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</w:t>
      </w:r>
      <w:proofErr w:type="gramStart"/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290,  «</w:t>
      </w:r>
      <w:proofErr w:type="gramEnd"/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</w:t>
      </w:r>
      <w:proofErr w:type="gramStart"/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закон  от</w:t>
      </w:r>
      <w:proofErr w:type="gramEnd"/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24.11.1995 №  181-ФЗ (ред. от 29.12.2017) «О социальной защите инвалидов в Российской Федерации»</w:t>
      </w:r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4A7A78" w:rsidRPr="004A7A78" w:rsidRDefault="004A7A78" w:rsidP="004A7A78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4A7A78" w:rsidRPr="004A7A78" w:rsidRDefault="004A7A78" w:rsidP="004A7A7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>(«Российская газета</w:t>
      </w:r>
      <w:proofErr w:type="gramStart"/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>» ,</w:t>
      </w:r>
      <w:proofErr w:type="gramEnd"/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№  165, 29.07.2006);  </w:t>
      </w:r>
    </w:p>
    <w:p w:rsidR="004A7A78" w:rsidRPr="004A7A78" w:rsidRDefault="004A7A78" w:rsidP="004A7A7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4A7A78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4A7A78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4A7A78" w:rsidRPr="004A7A78" w:rsidRDefault="004A7A78" w:rsidP="004A7A78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hyperlink r:id="rId4" w:history="1">
        <w:r w:rsidRPr="004A7A78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4A7A78" w:rsidRPr="004A7A78" w:rsidRDefault="004A7A78" w:rsidP="004A7A7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A7A78">
        <w:rPr>
          <w:rFonts w:ascii="Times New Roman" w:hAnsi="Times New Roman" w:cs="Times New Roman"/>
          <w:bCs/>
          <w:sz w:val="28"/>
          <w:szCs w:val="28"/>
          <w:lang w:val="ru-RU" w:eastAsia="ru-RU"/>
        </w:rPr>
        <w:t>- Закон Курской области от 04.01.2003 № 1-ЗКО «</w:t>
      </w:r>
      <w:proofErr w:type="gramStart"/>
      <w:r w:rsidRPr="004A7A78">
        <w:rPr>
          <w:rFonts w:ascii="Times New Roman" w:hAnsi="Times New Roman" w:cs="Times New Roman"/>
          <w:bCs/>
          <w:sz w:val="28"/>
          <w:szCs w:val="28"/>
          <w:lang w:val="ru-RU" w:eastAsia="ru-RU"/>
        </w:rPr>
        <w:t>Об  административных</w:t>
      </w:r>
      <w:proofErr w:type="gramEnd"/>
      <w:r w:rsidRPr="004A7A78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правонарушениях в Курской области» (</w:t>
      </w:r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>«Курская правда», № 4-5, 11.01.2003, «Курск», № 3, 15.01.2003);</w:t>
      </w:r>
    </w:p>
    <w:p w:rsidR="004A7A78" w:rsidRPr="004A7A78" w:rsidRDefault="004A7A78" w:rsidP="004A7A7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4A7A78" w:rsidRPr="004A7A78" w:rsidRDefault="004A7A78" w:rsidP="00B41A10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7A78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0" w:name="_GoBack"/>
      <w:bookmarkEnd w:id="0"/>
    </w:p>
    <w:p w:rsidR="001E4A37" w:rsidRPr="001E4A37" w:rsidRDefault="004A7A78" w:rsidP="001E4A3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1E4A37" w:rsidRPr="001E4A37" w:rsidRDefault="001E4A37" w:rsidP="001E4A37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E4A3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1E4A37">
        <w:rPr>
          <w:rFonts w:ascii="Times New Roman" w:hAnsi="Times New Roman" w:cs="Times New Roman"/>
          <w:sz w:val="28"/>
          <w:szCs w:val="28"/>
          <w:lang w:val="ru-RU"/>
        </w:rPr>
        <w:t>Решением Собрания депутатов Егорьевского сельского совета, Касторенского района Курской области от 12.04.2018г. №9 «</w:t>
      </w:r>
      <w:r w:rsidRPr="001E4A37">
        <w:rPr>
          <w:rFonts w:ascii="Times New Roman" w:hAnsi="Times New Roman" w:cs="Times New Roman"/>
          <w:sz w:val="28"/>
          <w:szCs w:val="28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1E4A37" w:rsidRPr="001E4A37" w:rsidRDefault="001E4A37" w:rsidP="001E4A37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1E4A37">
        <w:rPr>
          <w:rFonts w:ascii="Times New Roman" w:hAnsi="Times New Roman" w:cs="Times New Roman"/>
          <w:sz w:val="28"/>
          <w:szCs w:val="28"/>
          <w:lang w:val="ru-RU"/>
        </w:rPr>
        <w:t xml:space="preserve"> - постановлением Администрации Егорьевского сельсовета, Касторенского района Курской области   от </w:t>
      </w:r>
      <w:r>
        <w:rPr>
          <w:rFonts w:ascii="Times New Roman" w:hAnsi="Times New Roman" w:cs="Times New Roman"/>
          <w:sz w:val="28"/>
          <w:szCs w:val="28"/>
          <w:lang w:val="ru-RU"/>
        </w:rPr>
        <w:t>01.11.2018</w:t>
      </w:r>
      <w:r w:rsidRPr="001E4A37">
        <w:rPr>
          <w:sz w:val="28"/>
          <w:szCs w:val="28"/>
          <w:lang w:val="ru-RU"/>
        </w:rPr>
        <w:t xml:space="preserve"> №118 </w:t>
      </w:r>
      <w:r w:rsidRPr="001E4A37">
        <w:rPr>
          <w:rFonts w:ascii="Times New Roman" w:hAnsi="Times New Roman" w:cs="Times New Roman"/>
          <w:sz w:val="28"/>
          <w:szCs w:val="28"/>
          <w:lang w:val="ru-RU"/>
        </w:rPr>
        <w:t>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1E4A37">
        <w:rPr>
          <w:rStyle w:val="a3"/>
          <w:sz w:val="28"/>
          <w:szCs w:val="28"/>
          <w:lang w:val="ru-RU"/>
        </w:rPr>
        <w:t xml:space="preserve"> </w:t>
      </w:r>
      <w:r w:rsidRPr="001E4A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E4A3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</w:t>
      </w:r>
    </w:p>
    <w:p w:rsidR="001E4A37" w:rsidRPr="001E4A37" w:rsidRDefault="001E4A37" w:rsidP="001E4A37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1E4A37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Администрации Егорьевского сельского </w:t>
      </w:r>
      <w:proofErr w:type="gramStart"/>
      <w:r w:rsidRPr="001E4A37">
        <w:rPr>
          <w:rFonts w:ascii="Times New Roman" w:hAnsi="Times New Roman" w:cs="Times New Roman"/>
          <w:sz w:val="28"/>
          <w:szCs w:val="28"/>
          <w:lang w:val="ru-RU"/>
        </w:rPr>
        <w:t>совета,  Касторенского</w:t>
      </w:r>
      <w:proofErr w:type="gramEnd"/>
      <w:r w:rsidRPr="001E4A37">
        <w:rPr>
          <w:rFonts w:ascii="Times New Roman" w:hAnsi="Times New Roman" w:cs="Times New Roman"/>
          <w:sz w:val="28"/>
          <w:szCs w:val="28"/>
          <w:lang w:val="ru-RU"/>
        </w:rPr>
        <w:t xml:space="preserve"> района Курской области №82а от 23.11.2015г  «Об утверждении Положения об особенностях подачи и рассмотрения жалоб на решения и действия (бездействие) Администрации Егорьевского сельского совета, Касторенского района Курской области и ее должностных лиц, муниципальных служащих, замещающих должности муниципальной службы в Администрации Егорьевского сельского совета,  Касторенского района Курской области»</w:t>
      </w:r>
    </w:p>
    <w:p w:rsidR="001E4A37" w:rsidRPr="001E4A37" w:rsidRDefault="001E4A37" w:rsidP="001E4A37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1E4A37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1E4A37">
        <w:rPr>
          <w:rFonts w:ascii="Times New Roman" w:hAnsi="Times New Roman" w:cs="Times New Roman"/>
          <w:sz w:val="28"/>
          <w:szCs w:val="28"/>
          <w:lang w:val="ru-RU"/>
        </w:rPr>
        <w:t>Уставом  муниципального</w:t>
      </w:r>
      <w:proofErr w:type="gramEnd"/>
      <w:r w:rsidRPr="001E4A37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«Егорьевский сельсовет»,  Касторенского района Курской области (принят решением  Собрания депутатов  Егорьевского сельсовета, Касторенского района Курской области от 23.11.2010г. №21, зарегистрирован в Управлении Министерства  юстиции Российской Федерации по Курской области 27.12.2010г., государственный регистрационный № 465083262010001.</w:t>
      </w:r>
    </w:p>
    <w:p w:rsidR="001E4A37" w:rsidRDefault="001E4A37" w:rsidP="00DC6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</w:pPr>
    </w:p>
    <w:p w:rsidR="001E4A37" w:rsidRDefault="001E4A37" w:rsidP="00DC6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</w:pPr>
    </w:p>
    <w:p w:rsidR="001E4A37" w:rsidRDefault="001E4A37" w:rsidP="00DC6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</w:pPr>
    </w:p>
    <w:p w:rsidR="001E4A37" w:rsidRDefault="001E4A37" w:rsidP="00DC6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</w:pPr>
    </w:p>
    <w:p w:rsidR="001E4A37" w:rsidRDefault="001E4A37" w:rsidP="00DC69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</w:pPr>
    </w:p>
    <w:p w:rsidR="00DC6993" w:rsidRPr="00D22F38" w:rsidRDefault="001E4A37" w:rsidP="00DC6993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B050"/>
          <w:sz w:val="28"/>
          <w:szCs w:val="28"/>
          <w:lang w:val="ru-RU" w:eastAsia="ru-RU"/>
        </w:rPr>
        <w:t xml:space="preserve"> </w:t>
      </w:r>
    </w:p>
    <w:p w:rsidR="00071BCF" w:rsidRPr="00DC6993" w:rsidRDefault="00071BCF">
      <w:pPr>
        <w:rPr>
          <w:lang w:val="ru-RU"/>
        </w:rPr>
      </w:pPr>
    </w:p>
    <w:sectPr w:rsidR="00071BCF" w:rsidRPr="00DC6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1B"/>
    <w:rsid w:val="00071BCF"/>
    <w:rsid w:val="001E4A37"/>
    <w:rsid w:val="004A7A78"/>
    <w:rsid w:val="00B41A10"/>
    <w:rsid w:val="00DC6993"/>
    <w:rsid w:val="00DD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A66E1-C3F3-441E-907C-9998B4C5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993"/>
    <w:pPr>
      <w:spacing w:after="0" w:line="276" w:lineRule="auto"/>
      <w:ind w:firstLine="709"/>
      <w:jc w:val="both"/>
    </w:pPr>
    <w:rPr>
      <w:rFonts w:ascii="Calibri" w:eastAsia="Times New Roman" w:hAnsi="Calibri" w:cs="Calibr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C6993"/>
    <w:rPr>
      <w:b/>
      <w:bCs/>
    </w:rPr>
  </w:style>
  <w:style w:type="paragraph" w:customStyle="1" w:styleId="ConsPlusNormal">
    <w:name w:val="ConsPlusNormal"/>
    <w:link w:val="ConsPlusNormal0"/>
    <w:rsid w:val="00DC69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699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DC699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Cs w:val="24"/>
      <w:lang w:eastAsia="ar-SA"/>
    </w:rPr>
  </w:style>
  <w:style w:type="paragraph" w:customStyle="1" w:styleId="a4">
    <w:name w:val="Знак Знак"/>
    <w:basedOn w:val="a"/>
    <w:rsid w:val="001E4A37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748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2018-11-27T12:29:00Z</dcterms:created>
  <dcterms:modified xsi:type="dcterms:W3CDTF">2018-11-29T05:28:00Z</dcterms:modified>
</cp:coreProperties>
</file>