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РОССИЙСКАЯ  ФЕДЕРАЦИЯ</w:t>
      </w: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>КАСТОРЕНСКОГО  РАЙОНА  КУРСКОЙ  ОБЛАСТИ</w:t>
      </w: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10 марта  2016 года                                                                                                          №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</w:p>
    <w:p w:rsidR="004C5C01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д.Егорьевка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  утверждении   Положения  о комиссии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 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поведению   муниципальных       служащих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Pr="009F3899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032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FC">
        <w:rPr>
          <w:rFonts w:ascii="Times New Roman" w:hAnsi="Times New Roman" w:cs="Times New Roman"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89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5" w:history="1">
        <w:r w:rsidRPr="008A76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от 25 декабря 2008 г. N 273-Ф</w:t>
      </w:r>
      <w:r>
        <w:rPr>
          <w:rFonts w:ascii="Times New Roman" w:hAnsi="Times New Roman" w:cs="Times New Roman"/>
          <w:sz w:val="24"/>
          <w:szCs w:val="24"/>
        </w:rPr>
        <w:t xml:space="preserve">З "О противодействии коррупции",  Указом    Президента  РФ  от 22.12.2015 г № 650,  администрация  </w:t>
      </w:r>
      <w:r w:rsidR="00051B6E">
        <w:rPr>
          <w:rFonts w:ascii="Times New Roman" w:hAnsi="Times New Roman" w:cs="Times New Roman"/>
          <w:sz w:val="24"/>
          <w:szCs w:val="24"/>
        </w:rPr>
        <w:t>Егорьевского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района  Курской  области  ПОСТАНОВЛЯЕТ: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2F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4B2F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1. Утвердить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 о комиссии  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 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поведению   муниципальных       служащих   администрации 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 (Приложение № 1).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2. Утвердить  состав  комиссии  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 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поведению   муниципальных       служащих   администрации 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 (Приложение № 2).</w:t>
      </w:r>
    </w:p>
    <w:p w:rsidR="004C5C01" w:rsidRPr="009F3899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3.  Считать  утратившей  силу   постановление    главы  администрации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 Касторенского  района  Курской  области  от 25.03.2011г.  № 2  « Об   утверждении   Положения  о комиссии   по соблюдению  требований  к служебному поведению   муниципальных       служащих   администрации   </w:t>
      </w:r>
      <w:r w:rsidR="00051B6E"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и   урегулированию   конфликта  интересов»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4.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исполнением   настоящего  постановления  оставляю  за собой.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5..  Постановление  вступает  в  силу  со  дня  его  подписания.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1B6E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 администрации</w:t>
      </w:r>
    </w:p>
    <w:p w:rsidR="004C5C01" w:rsidRDefault="00051B6E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Егорьевского</w:t>
      </w:r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Н.Ю.Голубева</w:t>
      </w:r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D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DA">
        <w:rPr>
          <w:rFonts w:ascii="Times New Roman" w:hAnsi="Times New Roman" w:cs="Times New Roman"/>
          <w:b/>
          <w:bCs/>
          <w:sz w:val="28"/>
          <w:szCs w:val="28"/>
        </w:rPr>
        <w:t>О КОМИССИЯХ ПО СОБЛЮДЕНИЮ ТРЕБОВАНИЙ К СЛУЖЕБНОМУ ПОВЕДЕНИЮ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DA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АДМИНИСТРАЦИИ ЕГОРЬЕВСКОГО СЕЛЬСОВЕТА И УРЕГУЛИРОВАНИЮ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DA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Егорьевского сельсовета Касторенского района в соответствии с Федеральным </w:t>
      </w:r>
      <w:hyperlink r:id="rId6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</w:t>
      </w:r>
      <w:hyperlink r:id="rId7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государственным органам: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в осуществлении в администрации Егорьевского сельсовета Касторенского района  мер по предупреждению коррупции.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Егорьевского сельсовета Касторенского района.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главой администрации Егорьевского сельсовета Касторенского района из числа членов комиссии, замещающих должности муниципальной службы в администрации Егорьевского сельсовета Касторенского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8B77DA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Егорьевского сельсовета Касторенского района (председатель комиссии), должностное лицо администрации Егорьевского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сельсовета Касторенского района, ответственное за работу по профилактике коррупционных и иных правонарушений (секретарь комиссии), муниципальные служащие администрации Егорьевского сельсовета Касторенского района, определяемые главой администрации Егорьевского сельсовета Касторенского района.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Start w:id="2" w:name="Par23"/>
      <w:bookmarkEnd w:id="1"/>
      <w:bookmarkEnd w:id="2"/>
      <w:r w:rsidRPr="008B77DA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8B77DA">
        <w:rPr>
          <w:rFonts w:ascii="Times New Roman" w:hAnsi="Times New Roman" w:cs="Times New Roman"/>
          <w:sz w:val="28"/>
          <w:szCs w:val="28"/>
        </w:rPr>
        <w:t>7. Главой администрации Егорьевского сельсовета Касторенского района может принять решение о включении в состав комиссии: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администрации Егорьевского сельсовета Касторенского района;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администрации Егорьевского сельсовета Касторенского района.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2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24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Егорьевского сельсовета Касторенского района, с профсоюзной организацией, действующей в установленном порядке в администрации Егорьевского сельсовета Касторенского района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>, на основании запроса главы администрации Егорьевского сельсовета Касторенского района. Согласование осуществляется в 10-дневный срок со дня получения запроса.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 w:rsidRPr="008B77DA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DA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Егорьевского сельсовета Касторенского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8B77DA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Егорьевского сельсовета Касторенского района, недопустимо.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 w:rsidRPr="008B77DA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 w:rsidRPr="008B77DA">
        <w:rPr>
          <w:rFonts w:ascii="Times New Roman" w:hAnsi="Times New Roman" w:cs="Times New Roman"/>
          <w:sz w:val="28"/>
          <w:szCs w:val="28"/>
        </w:rPr>
        <w:t>а) представление главой администрации Егорьевского сельсовета Касторенского района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"/>
      <w:bookmarkEnd w:id="8"/>
      <w:r w:rsidRPr="008B77DA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8B77DA">
        <w:rPr>
          <w:rFonts w:ascii="Times New Roman" w:hAnsi="Times New Roman" w:cs="Times New Roman"/>
          <w:sz w:val="28"/>
          <w:szCs w:val="28"/>
        </w:rPr>
        <w:t>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B77DA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"/>
      <w:bookmarkEnd w:id="10"/>
      <w:r w:rsidRPr="008B77D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должностному лицу администрации Егорьевского сельсовета Касторенского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администрацией Егорьевского сельсовета Касторенского района: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"/>
      <w:bookmarkEnd w:id="11"/>
      <w:proofErr w:type="gramStart"/>
      <w:r w:rsidRPr="008B77DA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Егорьевского сельсовета Касторенского района должность муниципальной службы, включенную в перечень должностей, утвержденный нормативным правовым актом администрации Егорьевского сельсовета Касторенского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 w:rsidRPr="008B77DA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"/>
      <w:bookmarkEnd w:id="14"/>
      <w:r w:rsidRPr="008B77DA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"/>
      <w:bookmarkEnd w:id="15"/>
      <w:r w:rsidRPr="008B77DA">
        <w:rPr>
          <w:rFonts w:ascii="Times New Roman" w:hAnsi="Times New Roman" w:cs="Times New Roman"/>
          <w:sz w:val="28"/>
          <w:szCs w:val="28"/>
        </w:rPr>
        <w:t>в) представление главы администрации Егорьевского сельсовета Касторенского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Егорьевского сельсовета Касторенского района мер по предупреждению коррупции;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9"/>
      <w:bookmarkEnd w:id="16"/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г) представление главой администрации Егорьевского сельсовета Касторенского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иных лиц их доходам");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1"/>
      <w:bookmarkEnd w:id="17"/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Егорьевского сельсовета Касторенского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Егорьевского сельсовета Касторенского района, трудового или гражданско-правового договора на выполнение работ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Егорьевского сельсовета Касторенского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либо на выполнение им работы на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условиях гражданско-правового договора в коммерческой или некоммерческой организации комиссией не рассматривался.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Егорьевского сельсовета Касторенского района, должностному лицу администрации Егорьевского сельсовета Касторенского района, ответственному за работу по профилактике коррупционных и иных правонарушений.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Егорьевского сельсовета Касторенского района,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5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администрации Егорьевского сельсовета Касторенского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Егорьевского сельсовета Касторенского района, требований </w:t>
      </w:r>
      <w:hyperlink r:id="rId15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15.4. Уведомление, указанное в </w:t>
      </w:r>
      <w:hyperlink w:anchor="Par46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администрации Егорьевского сельсовета Касторенского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или уведомлений, указанных в </w:t>
      </w:r>
      <w:hyperlink w:anchor="Par46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администрации Егорьевского сельсовета Касторенского района,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>, получать от него письменные пояснения, а глава администрации Егорьевского сельсовета Касторенского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пунктами 16.1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16.2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DA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администрации Егорьевского сельсовета Касторенского района,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9"/>
      <w:bookmarkEnd w:id="18"/>
      <w:r w:rsidRPr="008B77DA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заявлений, указанных в </w:t>
      </w:r>
      <w:hyperlink w:anchor="Par43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1"/>
      <w:bookmarkEnd w:id="19"/>
      <w:r w:rsidRPr="008B77DA">
        <w:rPr>
          <w:rFonts w:ascii="Times New Roman" w:hAnsi="Times New Roman" w:cs="Times New Roman"/>
          <w:sz w:val="28"/>
          <w:szCs w:val="28"/>
        </w:rPr>
        <w:t xml:space="preserve">16.2. Уведомление, указанное в </w:t>
      </w:r>
      <w:hyperlink w:anchor="Par5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Егорьевского сельсовета Касторенского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 xml:space="preserve">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Егорьевского сельсовета Касторенского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2"/>
      <w:bookmarkEnd w:id="20"/>
      <w:r w:rsidRPr="008B77DA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ar3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3"/>
      <w:bookmarkEnd w:id="21"/>
      <w:r w:rsidRPr="008B77DA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достоверными и полными;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недостоверными и (или) неполными. В этом случае комиссия рекомендует главе администрации Егорьевского сельсовета Касторенского района применить к муниципальному служащему конкретную меру ответственности.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40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Егорьевского сельсовета Касторенского района указать муниципальному служащему на недопустимость нарушения требований к служебному поведению и (или)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1"/>
      <w:bookmarkEnd w:id="22"/>
      <w:r w:rsidRPr="008B77DA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ar43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D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Егорьевского сельсовета Касторенского района применить к муниципальному служащему конкретную меру ответственности.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"/>
      <w:bookmarkEnd w:id="23"/>
      <w:r w:rsidRPr="008B77DA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4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Егорьевского сельсовета Касторенского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23.2. По итогам рассмотрения вопроса, указанного в </w:t>
      </w:r>
      <w:hyperlink w:anchor="Par44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Егорьевского сельсовета Касторенского района применить к муниципальному служащему конкретную меру ответственности.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3"/>
      <w:bookmarkEnd w:id="24"/>
      <w:r w:rsidRPr="008B77DA">
        <w:rPr>
          <w:rFonts w:ascii="Times New Roman" w:hAnsi="Times New Roman" w:cs="Times New Roman"/>
          <w:sz w:val="28"/>
          <w:szCs w:val="28"/>
        </w:rPr>
        <w:t xml:space="preserve">23.3. По итогам рассмотрения вопроса, указанного в </w:t>
      </w:r>
      <w:hyperlink w:anchor="Par46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Егорьевского сельсовета Касторенского района принять меры по урегулированию конфликта интересов или по недопущению его возникновения;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Егорьевского сельсовета Касторенского района применить к муниципальному служащему конкретную меру ответственности.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вопросов, указанных в </w:t>
      </w:r>
      <w:hyperlink w:anchor="Par38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"д"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пунктами 20 - 23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23.1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3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23.3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24.1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10"/>
      <w:bookmarkEnd w:id="25"/>
      <w:r w:rsidRPr="008B77DA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w:anchor="Par51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Егорьевского сельсовета Касторенского района, одно из следующих решений: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администрации Егорьевского сельсовета Касторенского района проинформировать об указанных обстоятельствах органы прокуратуры и уведомившую организацию.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w:anchor="Par48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</w:hyperlink>
      <w:r w:rsidRPr="008B77D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26. Для исполнения решений комиссии могут быть подготовлены проекты нормативных правовых актов, решений или поручений главы администрации Алексеевского сельсовета Касторенского района, которые в установленном порядке представляются на рассмотрение главы администрации Егорьевского сельсовета Касторенского района.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w:anchor="Par37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Егорьевского сельсовета Касторенского района;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lastRenderedPageBreak/>
        <w:t>ж) другие сведения;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направляются главе администрации Егорьевского сельсовета Касторенского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32. Глава администрации Егорьевского сельсовета Касторенского района обязан рассмотреть протокол заседания комиссии и вправе учесть в пределах своей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Егорьевского сельсовета Касторенского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 Егорьевского сельсовета Касторенского района оглашается на ближайшем заседании комиссии и принимается к сведению без обсуждения.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Егорьевского сельсовета Касторенского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36.1.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Егорьевского сельсовета Касторенского района, вручается гражданину, замещавшему должность муниципальной службы в администрации Егорьевского сельсовета Касторенского района, в отношении которого рассматривался вопрос, указанный в </w:t>
      </w:r>
      <w:hyperlink w:anchor="Par42" w:history="1">
        <w:r w:rsidRPr="008B77D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8B77D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</w:t>
      </w:r>
      <w:r w:rsidRPr="008B77DA">
        <w:rPr>
          <w:rFonts w:ascii="Times New Roman" w:hAnsi="Times New Roman" w:cs="Times New Roman"/>
          <w:sz w:val="28"/>
          <w:szCs w:val="28"/>
        </w:rPr>
        <w:lastRenderedPageBreak/>
        <w:t>уведомлением по указанному им в обращении адресу не позднее одного рабочего</w:t>
      </w:r>
      <w:proofErr w:type="gramEnd"/>
      <w:r w:rsidRPr="008B77DA">
        <w:rPr>
          <w:rFonts w:ascii="Times New Roman" w:hAnsi="Times New Roman" w:cs="Times New Roman"/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:rsidR="008B77DA" w:rsidRPr="008B77DA" w:rsidRDefault="008B77DA" w:rsidP="008B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Алексеевского сельсовета Касторенского района, ответственного за работу по профилактике коррупционных и иных правонарушений.</w:t>
      </w:r>
      <w:proofErr w:type="gramEnd"/>
    </w:p>
    <w:p w:rsidR="004C5C01" w:rsidRDefault="008B77DA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bookmarkStart w:id="26" w:name="_GoBack"/>
      <w:bookmarkEnd w:id="26"/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8B77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Pr="00130424" w:rsidRDefault="008B77DA" w:rsidP="00130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C01" w:rsidRDefault="004C5C01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Pr="008B77DA" w:rsidRDefault="008B77DA" w:rsidP="008B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DA">
        <w:rPr>
          <w:rFonts w:ascii="Times New Roman" w:hAnsi="Times New Roman" w:cs="Times New Roman"/>
          <w:b/>
          <w:sz w:val="28"/>
          <w:szCs w:val="28"/>
        </w:rPr>
        <w:lastRenderedPageBreak/>
        <w:t>Состав комиссии по соблюдению требований к служебному поведению муниципальных служащих и урегулированию конфликта интересов администрации Егорьевского сельсовета Касторенского района</w:t>
      </w:r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Председатель комиссии (заместитель главы администрации) –</w:t>
      </w:r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Комягина М.П.</w:t>
      </w:r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Секретарь комиссии (должностное лицо администрации Егорьевского сельсовета, ответственное за работу по профилактике коррупционных и  иных правонарушений)</w:t>
      </w:r>
      <w:r w:rsidRPr="008B77D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B77DA">
        <w:rPr>
          <w:rFonts w:ascii="Times New Roman" w:hAnsi="Times New Roman" w:cs="Times New Roman"/>
          <w:sz w:val="28"/>
          <w:szCs w:val="28"/>
        </w:rPr>
        <w:t>Кононова Г.Н.</w:t>
      </w:r>
      <w:r w:rsidRPr="008B77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Члены комиссии</w:t>
      </w:r>
      <w:proofErr w:type="gramStart"/>
      <w:r w:rsidRPr="008B77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1.Дровненкова Л.Н.</w:t>
      </w:r>
    </w:p>
    <w:p w:rsidR="008B77DA" w:rsidRPr="008B77DA" w:rsidRDefault="008B77DA" w:rsidP="008B77D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A">
        <w:rPr>
          <w:rFonts w:ascii="Times New Roman" w:hAnsi="Times New Roman" w:cs="Times New Roman"/>
          <w:sz w:val="28"/>
          <w:szCs w:val="28"/>
        </w:rPr>
        <w:t>2.Алдошина Е.Н.</w:t>
      </w: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Default="008B77DA" w:rsidP="00130424">
      <w:pPr>
        <w:jc w:val="center"/>
        <w:rPr>
          <w:sz w:val="24"/>
          <w:szCs w:val="24"/>
        </w:rPr>
      </w:pPr>
    </w:p>
    <w:p w:rsidR="008B77DA" w:rsidRPr="009F3899" w:rsidRDefault="008B77DA" w:rsidP="00130424">
      <w:pPr>
        <w:jc w:val="center"/>
        <w:rPr>
          <w:sz w:val="24"/>
          <w:szCs w:val="24"/>
        </w:rPr>
      </w:pPr>
    </w:p>
    <w:sectPr w:rsidR="008B77DA" w:rsidRPr="009F3899" w:rsidSect="000851BC">
      <w:pgSz w:w="11906" w:h="16838"/>
      <w:pgMar w:top="1134" w:right="566" w:bottom="1134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3A"/>
    <w:rsid w:val="000329F3"/>
    <w:rsid w:val="00044811"/>
    <w:rsid w:val="00051B6E"/>
    <w:rsid w:val="000851BC"/>
    <w:rsid w:val="00130424"/>
    <w:rsid w:val="00281C71"/>
    <w:rsid w:val="002F5DF7"/>
    <w:rsid w:val="003A609F"/>
    <w:rsid w:val="004B2F07"/>
    <w:rsid w:val="004C5C01"/>
    <w:rsid w:val="00513846"/>
    <w:rsid w:val="006C134D"/>
    <w:rsid w:val="006D13B5"/>
    <w:rsid w:val="006E2110"/>
    <w:rsid w:val="00752B19"/>
    <w:rsid w:val="00833CC1"/>
    <w:rsid w:val="00857A6A"/>
    <w:rsid w:val="008A76FC"/>
    <w:rsid w:val="008B77DA"/>
    <w:rsid w:val="008F7C26"/>
    <w:rsid w:val="00981BB0"/>
    <w:rsid w:val="009F3899"/>
    <w:rsid w:val="00A27F85"/>
    <w:rsid w:val="00AF60D7"/>
    <w:rsid w:val="00B30566"/>
    <w:rsid w:val="00B64A3A"/>
    <w:rsid w:val="00C22C9C"/>
    <w:rsid w:val="00C410A4"/>
    <w:rsid w:val="00C51151"/>
    <w:rsid w:val="00C624BA"/>
    <w:rsid w:val="00C75D4F"/>
    <w:rsid w:val="00C828F7"/>
    <w:rsid w:val="00E04E33"/>
    <w:rsid w:val="00E0768E"/>
    <w:rsid w:val="00E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5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p4hFP" TargetMode="External"/><Relationship Id="rId13" Type="http://schemas.openxmlformats.org/officeDocument/2006/relationships/hyperlink" Target="consultantplus://offline/ref=6010354862D5512CC8D4C826B5B30B85381060117CD0BD51CE0F4116CD4FC695ED5CB66A865FpEh7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10354862D5512CC8D4C826B5B30B853B1166127580EA539F5A4Fp1h3P" TargetMode="External"/><Relationship Id="rId12" Type="http://schemas.openxmlformats.org/officeDocument/2006/relationships/hyperlink" Target="consultantplus://offline/ref=6010354862D5512CC8D4C826B5B30B85381168117CD0BD51CE0F4116CD4FC695ED5CB668p8h2P" TargetMode="External"/><Relationship Id="rId17" Type="http://schemas.openxmlformats.org/officeDocument/2006/relationships/hyperlink" Target="consultantplus://offline/ref=6010354862D5512CC8D4C826B5B30B853811691479D2BD51CE0F4116CD4FC695ED5CB66A815EE4F4p1h8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hyperlink" Target="consultantplus://offline/ref=6010354862D5512CC8D4C826B5B30B85381168117CD0BD51CE0F4116CD4FC695ED5CB669p8h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0354862D5512CC8D4C826B5B30B85381168117CD0BD51CE0F4116CD4FC695ED5CB66A815EE4FFp1h4P" TargetMode="External"/><Relationship Id="rId11" Type="http://schemas.openxmlformats.org/officeDocument/2006/relationships/hyperlink" Target="consultantplus://offline/ref=6010354862D5512CC8D4C826B5B30B853811691479D2BD51CE0F4116CD4FC695ED5CB66A815EE4F4p1h8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277D7BD51CE0F4116CDp4hFP" TargetMode="External"/><Relationship Id="rId19" Type="http://schemas.openxmlformats.org/officeDocument/2006/relationships/hyperlink" Target="consultantplus://offline/ref=6010354862D5512CC8D4C826B5B30B853811681277D7BD51CE0F4116CDp4h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0354862D5512CC8D4C826B5B30B85381060117ADEBD51CE0F4116CD4FC695ED5CB66A815EE5FFp1h6P" TargetMode="External"/><Relationship Id="rId14" Type="http://schemas.openxmlformats.org/officeDocument/2006/relationships/hyperlink" Target="consultantplus://offline/ref=6010354862D5512CC8D4C826B5B30B85381168117CD0BD51CE0F4116CD4FC695ED5CB669p8h9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2016-03-10T12:03:00Z</cp:lastPrinted>
  <dcterms:created xsi:type="dcterms:W3CDTF">2016-02-23T15:34:00Z</dcterms:created>
  <dcterms:modified xsi:type="dcterms:W3CDTF">2016-04-05T06:02:00Z</dcterms:modified>
</cp:coreProperties>
</file>