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FAF" w:rsidRPr="00B37D25" w:rsidRDefault="00256FAF" w:rsidP="00B4002D">
      <w:pPr>
        <w:pStyle w:val="ConsPlusNormal"/>
        <w:rPr>
          <w:rFonts w:ascii="Times New Roman" w:hAnsi="Times New Roman" w:cs="Times New Roman"/>
          <w:b/>
          <w:bCs/>
        </w:rPr>
      </w:pPr>
      <w:r w:rsidRPr="00B37D25">
        <w:rPr>
          <w:rFonts w:ascii="Times New Roman" w:hAnsi="Times New Roman" w:cs="Times New Roman"/>
          <w:b/>
          <w:bCs/>
        </w:rPr>
        <w:t xml:space="preserve">                                                                        </w:t>
      </w:r>
      <w:r w:rsidR="00B4002D">
        <w:rPr>
          <w:rFonts w:ascii="Times New Roman" w:hAnsi="Times New Roman" w:cs="Times New Roman"/>
          <w:b/>
          <w:bCs/>
        </w:rPr>
        <w:t xml:space="preserve"> </w:t>
      </w:r>
    </w:p>
    <w:p w:rsidR="00256FAF" w:rsidRPr="00B37D25" w:rsidRDefault="00256FAF" w:rsidP="00256FAF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256FAF" w:rsidRPr="00B37D25" w:rsidRDefault="00256FAF" w:rsidP="00256FAF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256FAF" w:rsidRPr="00B4002D" w:rsidRDefault="00256FAF" w:rsidP="00256FAF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B37D25">
        <w:rPr>
          <w:b/>
          <w:bCs/>
          <w:lang w:eastAsia="en-US"/>
        </w:rPr>
        <w:t xml:space="preserve"> </w:t>
      </w:r>
      <w:r w:rsidRPr="00B4002D">
        <w:rPr>
          <w:b/>
          <w:sz w:val="28"/>
          <w:szCs w:val="28"/>
          <w:lang w:eastAsia="en-US"/>
        </w:rPr>
        <w:t>РОССИЙСКАЯ ФЕДЕРАЦИЯ</w:t>
      </w:r>
    </w:p>
    <w:p w:rsidR="00256FAF" w:rsidRPr="00B4002D" w:rsidRDefault="00256FAF" w:rsidP="00256FAF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B4002D">
        <w:rPr>
          <w:b/>
          <w:sz w:val="28"/>
          <w:szCs w:val="28"/>
          <w:lang w:eastAsia="en-US"/>
        </w:rPr>
        <w:t>АДМИНИСТРАЦИЯ  ОРЕХОВСКОГО  СЕЛЬСОВЕТА</w:t>
      </w:r>
      <w:r w:rsidRPr="00B4002D">
        <w:rPr>
          <w:b/>
          <w:sz w:val="28"/>
          <w:szCs w:val="28"/>
          <w:lang w:eastAsia="en-US"/>
        </w:rPr>
        <w:br/>
        <w:t>КАСТОРЕНСКОГО  РАЙОНА  КУРСКОЙ  ОБЛАСТИ</w:t>
      </w:r>
    </w:p>
    <w:p w:rsidR="00256FAF" w:rsidRPr="00B4002D" w:rsidRDefault="00256FAF" w:rsidP="00256FAF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256FAF" w:rsidRPr="00B4002D" w:rsidRDefault="00256FAF" w:rsidP="00256FAF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256FAF" w:rsidRPr="00B4002D" w:rsidRDefault="00256FAF" w:rsidP="00256FAF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B4002D">
        <w:rPr>
          <w:b/>
          <w:sz w:val="28"/>
          <w:szCs w:val="28"/>
          <w:lang w:eastAsia="en-US"/>
        </w:rPr>
        <w:t>ПОСТАНОВЛЕНИЕ</w:t>
      </w:r>
    </w:p>
    <w:p w:rsidR="00256FAF" w:rsidRPr="00B4002D" w:rsidRDefault="00256FAF" w:rsidP="00256FAF">
      <w:pPr>
        <w:rPr>
          <w:b/>
          <w:bCs/>
          <w:sz w:val="28"/>
          <w:szCs w:val="28"/>
        </w:rPr>
      </w:pPr>
    </w:p>
    <w:p w:rsidR="00256FAF" w:rsidRPr="00B4002D" w:rsidRDefault="00256FAF" w:rsidP="00256FAF">
      <w:pPr>
        <w:rPr>
          <w:b/>
          <w:bCs/>
          <w:sz w:val="28"/>
          <w:szCs w:val="28"/>
        </w:rPr>
      </w:pPr>
    </w:p>
    <w:p w:rsidR="00256FAF" w:rsidRPr="00B4002D" w:rsidRDefault="00B4002D" w:rsidP="00256FAF">
      <w:pPr>
        <w:rPr>
          <w:b/>
          <w:bCs/>
          <w:sz w:val="28"/>
          <w:szCs w:val="28"/>
        </w:rPr>
      </w:pPr>
      <w:r w:rsidRPr="00B4002D">
        <w:rPr>
          <w:b/>
          <w:bCs/>
          <w:sz w:val="28"/>
          <w:szCs w:val="28"/>
        </w:rPr>
        <w:t>О</w:t>
      </w:r>
      <w:r w:rsidR="00256FAF" w:rsidRPr="00B4002D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>20.05.</w:t>
      </w:r>
      <w:r w:rsidR="00256FAF" w:rsidRPr="00B4002D">
        <w:rPr>
          <w:b/>
          <w:bCs/>
          <w:sz w:val="28"/>
          <w:szCs w:val="28"/>
        </w:rPr>
        <w:t xml:space="preserve"> 2020 года                          </w:t>
      </w:r>
      <w:r>
        <w:rPr>
          <w:b/>
          <w:bCs/>
          <w:sz w:val="28"/>
          <w:szCs w:val="28"/>
        </w:rPr>
        <w:t>№27</w:t>
      </w:r>
      <w:r w:rsidR="00256FAF" w:rsidRPr="00B4002D">
        <w:rPr>
          <w:b/>
          <w:bCs/>
          <w:sz w:val="28"/>
          <w:szCs w:val="28"/>
        </w:rPr>
        <w:t xml:space="preserve">                                                                      </w:t>
      </w:r>
      <w:r>
        <w:rPr>
          <w:b/>
          <w:bCs/>
          <w:sz w:val="28"/>
          <w:szCs w:val="28"/>
        </w:rPr>
        <w:t xml:space="preserve"> </w:t>
      </w:r>
    </w:p>
    <w:p w:rsidR="00256FAF" w:rsidRPr="00B4002D" w:rsidRDefault="00B4002D" w:rsidP="00B4002D">
      <w:pPr>
        <w:rPr>
          <w:b/>
          <w:bCs/>
        </w:rPr>
      </w:pPr>
      <w:r w:rsidRPr="00B4002D">
        <w:rPr>
          <w:b/>
          <w:bCs/>
        </w:rPr>
        <w:t>Д. Егорьевка</w:t>
      </w:r>
    </w:p>
    <w:p w:rsidR="00B4002D" w:rsidRDefault="00B4002D" w:rsidP="00256FAF">
      <w:pPr>
        <w:jc w:val="center"/>
        <w:rPr>
          <w:b/>
          <w:bCs/>
          <w:sz w:val="28"/>
          <w:szCs w:val="28"/>
        </w:rPr>
      </w:pPr>
    </w:p>
    <w:p w:rsidR="00256FAF" w:rsidRPr="00B4002D" w:rsidRDefault="00256FAF" w:rsidP="00256FAF">
      <w:pPr>
        <w:jc w:val="center"/>
        <w:rPr>
          <w:b/>
          <w:bCs/>
          <w:sz w:val="28"/>
          <w:szCs w:val="28"/>
        </w:rPr>
      </w:pPr>
      <w:r w:rsidRPr="00B4002D">
        <w:rPr>
          <w:b/>
          <w:bCs/>
          <w:sz w:val="28"/>
          <w:szCs w:val="28"/>
        </w:rPr>
        <w:t xml:space="preserve">О предоставлении сведений о доходах, расходах, об имуществе и обязательствах имущественного характера за отчетный период с 1 января по 31 декабря 2019 года.  </w:t>
      </w:r>
    </w:p>
    <w:p w:rsidR="00256FAF" w:rsidRPr="00B4002D" w:rsidRDefault="00256FAF" w:rsidP="00256FAF">
      <w:pPr>
        <w:jc w:val="center"/>
        <w:rPr>
          <w:b/>
          <w:bCs/>
          <w:sz w:val="28"/>
          <w:szCs w:val="28"/>
        </w:rPr>
      </w:pPr>
    </w:p>
    <w:p w:rsidR="00256FAF" w:rsidRPr="00B37D25" w:rsidRDefault="00256FAF" w:rsidP="00256FAF">
      <w:pPr>
        <w:jc w:val="both"/>
        <w:rPr>
          <w:sz w:val="28"/>
          <w:szCs w:val="28"/>
        </w:rPr>
      </w:pPr>
      <w:r w:rsidRPr="00B37D25">
        <w:rPr>
          <w:sz w:val="28"/>
          <w:szCs w:val="28"/>
        </w:rPr>
        <w:t> </w:t>
      </w:r>
    </w:p>
    <w:p w:rsidR="00256FAF" w:rsidRPr="00B37D25" w:rsidRDefault="00256FAF" w:rsidP="00256FAF">
      <w:pPr>
        <w:ind w:firstLine="540"/>
        <w:jc w:val="both"/>
        <w:rPr>
          <w:sz w:val="28"/>
          <w:szCs w:val="28"/>
        </w:rPr>
      </w:pPr>
      <w:r w:rsidRPr="00B37D25">
        <w:rPr>
          <w:color w:val="000000"/>
          <w:sz w:val="28"/>
          <w:szCs w:val="28"/>
        </w:rPr>
        <w:t>В соответствии с Указом  Президента Российской Федерации от 17 апреля 2020 года  №272 «О представлении сведений о доходах, расходах, об имуществе и обязательствах имущественного характера за отчетный перио</w:t>
      </w:r>
      <w:r w:rsidR="00B4002D">
        <w:rPr>
          <w:color w:val="000000"/>
          <w:sz w:val="28"/>
          <w:szCs w:val="28"/>
        </w:rPr>
        <w:t>д с 1 января по 31 декабря 2019</w:t>
      </w:r>
      <w:r w:rsidRPr="00B37D25">
        <w:rPr>
          <w:color w:val="000000"/>
          <w:sz w:val="28"/>
          <w:szCs w:val="28"/>
        </w:rPr>
        <w:t>г.»,</w:t>
      </w:r>
      <w:r w:rsidRPr="00B37D25">
        <w:rPr>
          <w:sz w:val="28"/>
          <w:szCs w:val="28"/>
        </w:rPr>
        <w:t xml:space="preserve"> в целях реализации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</w:t>
      </w:r>
      <w:proofErr w:type="spellStart"/>
      <w:r w:rsidRPr="00B37D25">
        <w:rPr>
          <w:sz w:val="28"/>
          <w:szCs w:val="28"/>
        </w:rPr>
        <w:t>коронавирусной</w:t>
      </w:r>
      <w:proofErr w:type="spellEnd"/>
      <w:r w:rsidRPr="00B37D25">
        <w:rPr>
          <w:sz w:val="28"/>
          <w:szCs w:val="28"/>
        </w:rPr>
        <w:t xml:space="preserve"> инфекции (COVID-19),  Администрация </w:t>
      </w:r>
      <w:r>
        <w:rPr>
          <w:sz w:val="28"/>
          <w:szCs w:val="28"/>
        </w:rPr>
        <w:t>Егорьевского</w:t>
      </w:r>
      <w:r w:rsidRPr="00B37D25">
        <w:rPr>
          <w:sz w:val="28"/>
          <w:szCs w:val="28"/>
        </w:rPr>
        <w:t xml:space="preserve">  сельсовета Касторенского района  Курской области ПОСТАНОВЛЯЕТ:</w:t>
      </w:r>
    </w:p>
    <w:p w:rsidR="00256FAF" w:rsidRPr="00B37D25" w:rsidRDefault="00256FAF" w:rsidP="00256FAF">
      <w:pPr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B37D25">
        <w:rPr>
          <w:color w:val="000000"/>
          <w:sz w:val="28"/>
          <w:szCs w:val="28"/>
        </w:rPr>
        <w:t xml:space="preserve">     1.  Продлить срок подачи сведений о доходах, расходах, об имуществе и обязательствах имущественного характера за отчетный период с 1 января по 31 декабря 2019 г., срок подачи которых предусмотрен нормативными актами Президента Российской Федерации до 1 августа 2020 г.  включительно.</w:t>
      </w:r>
    </w:p>
    <w:p w:rsidR="00256FAF" w:rsidRPr="00B37D25" w:rsidRDefault="00256FAF" w:rsidP="00256FAF">
      <w:pPr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B37D25">
        <w:rPr>
          <w:sz w:val="28"/>
          <w:szCs w:val="28"/>
        </w:rPr>
        <w:t xml:space="preserve">     2. Настоящее постановление обнародовать и разместить на официальном сайте Администрации </w:t>
      </w:r>
      <w:r>
        <w:rPr>
          <w:sz w:val="28"/>
          <w:szCs w:val="28"/>
        </w:rPr>
        <w:t>Егорьевского</w:t>
      </w:r>
      <w:r w:rsidRPr="00B37D25">
        <w:rPr>
          <w:sz w:val="28"/>
          <w:szCs w:val="28"/>
        </w:rPr>
        <w:t xml:space="preserve"> сельсовета Касторенского района Курской области.</w:t>
      </w:r>
    </w:p>
    <w:p w:rsidR="00256FAF" w:rsidRPr="00B37D25" w:rsidRDefault="00256FAF" w:rsidP="00256FAF">
      <w:pPr>
        <w:jc w:val="both"/>
        <w:rPr>
          <w:sz w:val="28"/>
          <w:szCs w:val="28"/>
        </w:rPr>
      </w:pPr>
      <w:r w:rsidRPr="00B37D25">
        <w:rPr>
          <w:sz w:val="28"/>
          <w:szCs w:val="28"/>
        </w:rPr>
        <w:t xml:space="preserve">             3. Контроль за исполнением настоящего постановления оставляю за собой.</w:t>
      </w:r>
    </w:p>
    <w:p w:rsidR="00256FAF" w:rsidRPr="00B37D25" w:rsidRDefault="00256FAF" w:rsidP="00256FAF">
      <w:pPr>
        <w:jc w:val="both"/>
        <w:rPr>
          <w:bCs/>
          <w:sz w:val="28"/>
          <w:szCs w:val="28"/>
        </w:rPr>
      </w:pPr>
      <w:r w:rsidRPr="00B37D25">
        <w:rPr>
          <w:sz w:val="28"/>
          <w:szCs w:val="28"/>
        </w:rPr>
        <w:t xml:space="preserve">             4.  Постановление вступает в силу </w:t>
      </w:r>
      <w:r w:rsidRPr="00B37D25">
        <w:rPr>
          <w:bCs/>
          <w:sz w:val="28"/>
          <w:szCs w:val="28"/>
        </w:rPr>
        <w:t>со дня его подписания.</w:t>
      </w:r>
    </w:p>
    <w:p w:rsidR="00256FAF" w:rsidRPr="00B37D25" w:rsidRDefault="00256FAF" w:rsidP="00256FAF">
      <w:pPr>
        <w:rPr>
          <w:sz w:val="28"/>
          <w:szCs w:val="28"/>
        </w:rPr>
      </w:pPr>
      <w:r w:rsidRPr="00B37D25">
        <w:rPr>
          <w:sz w:val="28"/>
          <w:szCs w:val="28"/>
        </w:rPr>
        <w:t xml:space="preserve"> </w:t>
      </w:r>
    </w:p>
    <w:p w:rsidR="00256FAF" w:rsidRPr="00B37D25" w:rsidRDefault="00256FAF" w:rsidP="00256FAF">
      <w:pPr>
        <w:rPr>
          <w:sz w:val="28"/>
          <w:szCs w:val="28"/>
        </w:rPr>
      </w:pPr>
      <w:r w:rsidRPr="00B37D25">
        <w:rPr>
          <w:sz w:val="28"/>
          <w:szCs w:val="28"/>
        </w:rPr>
        <w:t> </w:t>
      </w:r>
    </w:p>
    <w:p w:rsidR="00256FAF" w:rsidRPr="00B37D25" w:rsidRDefault="00256FAF" w:rsidP="00256FA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bookmarkStart w:id="0" w:name="_GoBack"/>
      <w:bookmarkEnd w:id="0"/>
      <w:r w:rsidRPr="00B37D25">
        <w:rPr>
          <w:sz w:val="28"/>
          <w:szCs w:val="28"/>
          <w:lang w:eastAsia="en-US"/>
        </w:rPr>
        <w:t xml:space="preserve">Глава </w:t>
      </w:r>
    </w:p>
    <w:p w:rsidR="00256FAF" w:rsidRPr="00B37D25" w:rsidRDefault="00256FAF" w:rsidP="00256FA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Егорьевского</w:t>
      </w:r>
      <w:r w:rsidRPr="00B37D25">
        <w:rPr>
          <w:sz w:val="28"/>
          <w:szCs w:val="28"/>
          <w:lang w:eastAsia="en-US"/>
        </w:rPr>
        <w:t xml:space="preserve"> сельсовета                                                     </w:t>
      </w:r>
      <w:r>
        <w:rPr>
          <w:sz w:val="28"/>
          <w:szCs w:val="28"/>
          <w:lang w:eastAsia="en-US"/>
        </w:rPr>
        <w:t xml:space="preserve">  М.А. Почикеев</w:t>
      </w:r>
    </w:p>
    <w:p w:rsidR="00256FAF" w:rsidRPr="00B37D25" w:rsidRDefault="00256FAF" w:rsidP="00256FAF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77BBB" w:rsidRDefault="00177BBB"/>
    <w:sectPr w:rsidR="0017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D28"/>
    <w:rsid w:val="00177BBB"/>
    <w:rsid w:val="00256FAF"/>
    <w:rsid w:val="00B4002D"/>
    <w:rsid w:val="00C2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07C7"/>
  <w15:chartTrackingRefBased/>
  <w15:docId w15:val="{2D117BDB-90FD-4317-B443-ADA73078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FA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6FA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2020-05-13T05:46:00Z</dcterms:created>
  <dcterms:modified xsi:type="dcterms:W3CDTF">2020-05-21T13:00:00Z</dcterms:modified>
</cp:coreProperties>
</file>