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4B" w:rsidRDefault="00B549D8" w:rsidP="006D2868">
      <w:pPr>
        <w:pStyle w:val="af1"/>
        <w:rPr>
          <w:lang w:eastAsia="ar-SA"/>
        </w:rPr>
      </w:pPr>
      <w:r>
        <w:rPr>
          <w:lang w:eastAsia="ar-SA"/>
        </w:rPr>
        <w:t xml:space="preserve">                                                                  </w:t>
      </w:r>
      <w:r w:rsidR="006D2868">
        <w:rPr>
          <w:lang w:eastAsia="ar-SA"/>
        </w:rPr>
        <w:t xml:space="preserve"> </w:t>
      </w:r>
    </w:p>
    <w:p w:rsidR="00972A5D" w:rsidRPr="006D2868" w:rsidRDefault="00972A5D" w:rsidP="008B2732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</w:pPr>
      <w:r w:rsidRPr="006D2868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>РОССИЙСКАЯ ФЕДЕРАЦИЯ</w:t>
      </w:r>
    </w:p>
    <w:p w:rsidR="008B2732" w:rsidRPr="006D2868" w:rsidRDefault="008B2732" w:rsidP="00972A5D">
      <w:pPr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</w:pPr>
      <w:r w:rsidRPr="006D2868">
        <w:rPr>
          <w:rFonts w:ascii="Times New Roman" w:eastAsia="Times New Roman" w:hAnsi="Times New Roman" w:cs="Times New Roman"/>
          <w:b/>
          <w:spacing w:val="22"/>
          <w:sz w:val="28"/>
          <w:szCs w:val="28"/>
          <w:lang w:eastAsia="ar-SA"/>
        </w:rPr>
        <w:t xml:space="preserve">АДМИНИСТРАЦИЯ </w:t>
      </w:r>
      <w:r w:rsidR="0059304B" w:rsidRPr="006D2868">
        <w:rPr>
          <w:rFonts w:ascii="Times New Roman" w:eastAsia="Times New Roman" w:hAnsi="Times New Roman" w:cs="Times New Roman"/>
          <w:b/>
          <w:caps/>
          <w:spacing w:val="22"/>
          <w:sz w:val="28"/>
          <w:szCs w:val="28"/>
          <w:lang w:eastAsia="ar-SA"/>
        </w:rPr>
        <w:t>ЕГОРЬЕВСКОГО</w:t>
      </w:r>
      <w:r w:rsidRPr="006D2868">
        <w:rPr>
          <w:rFonts w:ascii="Times New Roman" w:eastAsia="Times New Roman" w:hAnsi="Times New Roman" w:cs="Times New Roman"/>
          <w:b/>
          <w:caps/>
          <w:spacing w:val="22"/>
          <w:sz w:val="28"/>
          <w:szCs w:val="28"/>
          <w:lang w:eastAsia="ar-SA"/>
        </w:rPr>
        <w:t xml:space="preserve"> сельсовета</w:t>
      </w:r>
    </w:p>
    <w:p w:rsidR="008B2732" w:rsidRPr="006D2868" w:rsidRDefault="00972A5D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КАСТОРЕНСКОГО</w:t>
      </w:r>
      <w:r w:rsidR="008B2732" w:rsidRPr="006D28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РАЙОНА  КУРСКОЙ  ОБЛАСТИ</w:t>
      </w:r>
    </w:p>
    <w:p w:rsidR="008B2732" w:rsidRPr="006D2868" w:rsidRDefault="008B2732" w:rsidP="008B2732">
      <w:pPr>
        <w:keepNext/>
        <w:widowControl w:val="0"/>
        <w:suppressAutoHyphens/>
        <w:spacing w:after="0" w:line="240" w:lineRule="auto"/>
        <w:ind w:left="-1560" w:right="-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2868" w:rsidRPr="006D2868" w:rsidRDefault="006D2868" w:rsidP="006D28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2868" w:rsidRDefault="006D2868" w:rsidP="00B80B24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D2868" w:rsidRPr="006D2868" w:rsidRDefault="006D2868" w:rsidP="006D28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                                                               №</w:t>
      </w:r>
      <w:r w:rsidR="002E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bookmarkStart w:id="0" w:name="_GoBack"/>
      <w:bookmarkEnd w:id="0"/>
      <w:r w:rsidRPr="006D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D2868" w:rsidRDefault="006D2868" w:rsidP="006D2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4A86" w:rsidRPr="00B80B24" w:rsidRDefault="00B94A86" w:rsidP="00B80B24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B94A86" w:rsidRPr="00B80B24" w:rsidRDefault="005544EE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B94A86"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создания места (площадки) накопления </w:t>
      </w:r>
      <w:proofErr w:type="gramStart"/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твердых</w:t>
      </w:r>
      <w:proofErr w:type="gramEnd"/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 и включение сведений о них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мест (площадок) накопления твердых</w:t>
      </w:r>
    </w:p>
    <w:p w:rsidR="00B94A86" w:rsidRPr="00B80B24" w:rsidRDefault="00B94A86" w:rsidP="00B94A86">
      <w:pPr>
        <w:keepNext/>
        <w:keepLines/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0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коммунальных отходов</w:t>
      </w:r>
    </w:p>
    <w:p w:rsidR="00B94A86" w:rsidRPr="00B94A86" w:rsidRDefault="00B94A86" w:rsidP="00B94A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8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anchor="7D20K3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24.06.1998 N 89-ФЗ "Об отходах производства и потребления", </w:t>
      </w:r>
      <w:hyperlink r:id="rId10" w:anchor="64U0IK" w:history="1"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  </w:r>
        <w:proofErr w:type="gramEnd"/>
        <w:r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</w:t>
        </w:r>
      </w:hyperlink>
      <w:r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972A5D" w:rsidRPr="00972A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="00972A5D" w:rsidRP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Егорьевский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Касторенского района Курской области,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отходов, согласно приложению к настоящему постановлению.</w:t>
      </w:r>
    </w:p>
    <w:p w:rsidR="00972A5D" w:rsidRPr="00972A5D" w:rsidRDefault="00972A5D" w:rsidP="00972A5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4A86">
        <w:rPr>
          <w:color w:val="000000"/>
          <w:sz w:val="28"/>
          <w:szCs w:val="28"/>
        </w:rPr>
        <w:t xml:space="preserve">2. </w:t>
      </w:r>
      <w:r w:rsidRPr="00972A5D">
        <w:rPr>
          <w:sz w:val="28"/>
          <w:szCs w:val="28"/>
        </w:rPr>
        <w:t xml:space="preserve">Настоящее постановление подлежит обнародованию и размещению на официальном  сайте Администрации </w:t>
      </w:r>
      <w:r w:rsidR="0059304B">
        <w:rPr>
          <w:sz w:val="28"/>
          <w:szCs w:val="28"/>
        </w:rPr>
        <w:t>Егорьевского</w:t>
      </w:r>
      <w:r w:rsidRPr="00972A5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ельсовета Касторенского района  </w:t>
      </w:r>
      <w:r w:rsidRPr="00972A5D">
        <w:rPr>
          <w:sz w:val="28"/>
          <w:szCs w:val="28"/>
        </w:rPr>
        <w:t>в информационно-телекоммуникационной сети «Интернет».</w:t>
      </w:r>
    </w:p>
    <w:p w:rsidR="00B94A86" w:rsidRPr="00B94A86" w:rsidRDefault="00B94A86" w:rsidP="00972A5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его официального опубликования.</w:t>
      </w:r>
    </w:p>
    <w:p w:rsidR="00B94A86" w:rsidRPr="00B94A86" w:rsidRDefault="00B94A86" w:rsidP="00B94A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6D2868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304B">
        <w:rPr>
          <w:rFonts w:ascii="Times New Roman" w:eastAsia="Calibri" w:hAnsi="Times New Roman" w:cs="Times New Roman"/>
          <w:color w:val="000000"/>
          <w:sz w:val="28"/>
          <w:szCs w:val="28"/>
        </w:rPr>
        <w:t>Егорьевского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  </w:t>
      </w:r>
    </w:p>
    <w:p w:rsidR="008B2732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Касторенского</w:t>
      </w:r>
      <w:r w:rsidR="00B94A86"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   </w:t>
      </w:r>
      <w:r w:rsidR="00593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D2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М.П. Комягина</w:t>
      </w:r>
    </w:p>
    <w:p w:rsidR="00972A5D" w:rsidRDefault="00972A5D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2732" w:rsidRPr="00B94A86" w:rsidRDefault="006D2868" w:rsidP="00B94A86">
      <w:pPr>
        <w:shd w:val="clear" w:color="auto" w:fill="FFFFFF"/>
        <w:spacing w:after="0" w:line="240" w:lineRule="auto"/>
        <w:ind w:right="5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постановлению администрации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5930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Егорьевского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Касторенского</w:t>
      </w:r>
    </w:p>
    <w:p w:rsidR="00B94A86" w:rsidRPr="00B94A86" w:rsidRDefault="004F3F44" w:rsidP="00B94A86">
      <w:pPr>
        <w:keepNext/>
        <w:keepLines/>
        <w:shd w:val="clear" w:color="auto" w:fill="FFFFFF"/>
        <w:spacing w:after="0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от «</w:t>
      </w:r>
      <w:r w:rsidR="006D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26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6D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07.</w:t>
      </w:r>
      <w:r w:rsidR="009914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г. №</w:t>
      </w:r>
      <w:r w:rsidR="006D28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37</w:t>
      </w:r>
    </w:p>
    <w:p w:rsidR="00B94A86" w:rsidRPr="00B94A86" w:rsidRDefault="00B94A86" w:rsidP="00B94A86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I. ОБЩИЕ ПОЛОЖЕНИЯ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1.1. Предмет регулирования регламента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согласованию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Администрация), формы контроля и ответственность должностных лиц органа, предоставляющего данную муниципальную услугу.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Круг заявителей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полномочиями выступать от имени Заявителя при предоставлении муниципальной услуги (далее - представитель Заявителя).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1.3. Требования к порядку информирования о предоставлении муниципальной услуги</w:t>
      </w:r>
    </w:p>
    <w:p w:rsidR="00B94A86" w:rsidRPr="00B94A86" w:rsidRDefault="00B94A86" w:rsidP="00B85302">
      <w:pPr>
        <w:spacing w:after="0" w:line="240" w:lineRule="auto"/>
        <w:ind w:right="-8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1.3.1. Информация о Муниципальной услуге предоставляется заявителям в Администрации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Администрации.</w:t>
      </w:r>
    </w:p>
    <w:p w:rsidR="00B94A86" w:rsidRPr="00B94A86" w:rsidRDefault="00B94A86" w:rsidP="00B853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B85302" w:rsidRPr="0059304B" w:rsidRDefault="00B85302" w:rsidP="00B8530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Сведения о месте нахождения и графике работы Администрации, справочные телефоны Администрации размещены на официальном сайте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304B" w:rsidRP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59304B" w:rsidRPr="0059304B">
        <w:rPr>
          <w:rStyle w:val="a3"/>
          <w:rFonts w:ascii="PT-Astra-Sans-Regular" w:hAnsi="PT-Astra-Sans-Regular"/>
          <w:color w:val="auto"/>
          <w:sz w:val="28"/>
          <w:szCs w:val="28"/>
          <w:u w:val="none"/>
          <w:shd w:val="clear" w:color="auto" w:fill="FFFFFF"/>
        </w:rPr>
        <w:t>egorevskij-r38.gosweb.gosuslugi.ru</w:t>
      </w:r>
    </w:p>
    <w:p w:rsidR="00B94A86" w:rsidRPr="00B85302" w:rsidRDefault="00B85302" w:rsidP="00B85302">
      <w:pPr>
        <w:spacing w:line="240" w:lineRule="auto"/>
        <w:jc w:val="both"/>
      </w:pPr>
      <w:r>
        <w:t xml:space="preserve">          </w:t>
      </w:r>
      <w:r w:rsidR="00B94A86"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B94A86" w:rsidRPr="00B94A86" w:rsidRDefault="00B94A86" w:rsidP="00B94A86">
      <w:pPr>
        <w:keepNext/>
        <w:keepLines/>
        <w:shd w:val="clear" w:color="auto" w:fill="FFFFFF"/>
        <w:spacing w:after="0"/>
        <w:ind w:firstLine="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II. СТАНДАРТ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создания места (площадки) накопления ТКО и включение сведений о них в реестр мест (площадок) накопления ТКО.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Муниципальная услуга включает в себя следующие услуги: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согласование создания места (площадки) накопления ТКО (далее - согласование места накопления ТКО);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Органы, участвующие в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Администрацией в лице заместителя главы администрации.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Результат предоставления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1) в части согласования места накопления ТКО - решение о согласовании или отказе в согласовании места накопления ТКО;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Срок предоставления муниципальной услуги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Предоставление муниципальной услуги по согласованию места накопления ТКО осуществляется в течение </w:t>
      </w:r>
      <w:r w:rsidR="00B85302"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B94A86" w:rsidRPr="00B94A86" w:rsidRDefault="00B94A86" w:rsidP="00B94A86">
      <w:pPr>
        <w:widowControl w:val="0"/>
        <w:autoSpaceDE w:val="0"/>
        <w:autoSpaceDN w:val="0"/>
        <w:spacing w:after="0" w:line="266" w:lineRule="auto"/>
        <w:ind w:right="-8" w:firstLine="59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 о продлении срока предоставления муниципальной услуги направляется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в течение</w:t>
      </w:r>
      <w:r w:rsidRPr="00B94A86">
        <w:rPr>
          <w:rFonts w:ascii="Times New Roman" w:eastAsia="Arial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8"/>
          <w:szCs w:val="28"/>
        </w:rPr>
        <w:t>3 календарных дней со дня принятия такого решения.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услуга предоставляется в соответствии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1.1.1 Конституцией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Российской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Федерации;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1.1.2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24.06.1998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89-ФЗ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отходах производства и потребления»;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1.1.3 Федеральным законом от</w:t>
      </w:r>
      <w:r w:rsidRPr="00B94A8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06.10.2003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№</w:t>
      </w:r>
      <w:r w:rsidRPr="00B94A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131-ФЗ</w:t>
      </w:r>
      <w:r w:rsidRPr="00B94A86">
        <w:rPr>
          <w:rFonts w:ascii="Times New Roman" w:hAnsi="Times New Roman" w:cs="Times New Roman"/>
          <w:spacing w:val="27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Pr="00B94A86">
        <w:rPr>
          <w:rFonts w:ascii="Times New Roman" w:hAnsi="Times New Roman" w:cs="Times New Roman"/>
          <w:spacing w:val="77"/>
          <w:sz w:val="28"/>
          <w:szCs w:val="28"/>
        </w:rPr>
        <w:t xml:space="preserve"> в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 xml:space="preserve"> 1.1.4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02.05.2006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59-ФЗ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 порядке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1.1.5 Федеральным законом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06.04.2011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63-ФЗ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«</w:t>
      </w:r>
      <w:r w:rsidRPr="00B94A86">
        <w:rPr>
          <w:rFonts w:ascii="Times New Roman" w:hAnsi="Times New Roman" w:cs="Times New Roman"/>
          <w:sz w:val="28"/>
          <w:szCs w:val="28"/>
        </w:rPr>
        <w:t>Об электронной подписи»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1.1.6 Правилами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обустройства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мест</w:t>
      </w:r>
      <w:r w:rsidRPr="00B94A86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(площадок)</w:t>
      </w:r>
      <w:r w:rsidRPr="00B94A8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накопления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твердых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коммунальных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отходов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ведения</w:t>
      </w:r>
      <w:r w:rsidRPr="00B94A8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их реестра, утвержденными</w:t>
      </w:r>
      <w:r w:rsidRPr="00B94A8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>31.08.2018</w:t>
      </w:r>
      <w:r w:rsidRPr="00B94A86">
        <w:rPr>
          <w:rFonts w:ascii="Times New Roman" w:hAnsi="Times New Roman" w:cs="Times New Roman"/>
          <w:spacing w:val="40"/>
          <w:sz w:val="28"/>
          <w:szCs w:val="28"/>
        </w:rPr>
        <w:t xml:space="preserve"> № </w:t>
      </w:r>
      <w:r w:rsidRPr="00B94A86">
        <w:rPr>
          <w:rFonts w:ascii="Times New Roman" w:hAnsi="Times New Roman" w:cs="Times New Roman"/>
          <w:sz w:val="28"/>
          <w:szCs w:val="28"/>
        </w:rPr>
        <w:t>1039</w:t>
      </w:r>
      <w:r w:rsidRPr="00B94A86">
        <w:rPr>
          <w:rFonts w:ascii="Times New Roman" w:hAnsi="Times New Roman" w:cs="Times New Roman"/>
          <w:spacing w:val="56"/>
          <w:sz w:val="28"/>
          <w:szCs w:val="28"/>
        </w:rPr>
        <w:t>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1.1.7 Постановлением Главного государственного санитарного врача Российской Федерации от</w:t>
      </w:r>
      <w:r w:rsidRPr="00B94A8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z w:val="28"/>
          <w:szCs w:val="28"/>
        </w:rPr>
        <w:t xml:space="preserve">28 января 2021 г. «Об утверждении </w:t>
      </w:r>
      <w:proofErr w:type="spellStart"/>
      <w:r w:rsidRPr="00B94A86">
        <w:rPr>
          <w:rFonts w:ascii="Times New Roman" w:hAnsi="Times New Roman" w:cs="Times New Roman"/>
          <w:sz w:val="28"/>
          <w:szCs w:val="28"/>
        </w:rPr>
        <w:t>СинПиН</w:t>
      </w:r>
      <w:proofErr w:type="spellEnd"/>
      <w:r w:rsidRPr="00B94A86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780852" wp14:editId="1AE42542">
                <wp:simplePos x="0" y="0"/>
                <wp:positionH relativeFrom="page">
                  <wp:posOffset>2362835</wp:posOffset>
                </wp:positionH>
                <wp:positionV relativeFrom="paragraph">
                  <wp:posOffset>123190</wp:posOffset>
                </wp:positionV>
                <wp:extent cx="29210" cy="9525"/>
                <wp:effectExtent l="0" t="0" r="8890" b="9525"/>
                <wp:wrapNone/>
                <wp:docPr id="3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6" o:spid="_x0000_s1026" style="position:absolute;margin-left:186.05pt;margin-top:9.7pt;width:2.3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iAeQIAAPcEAAAOAAAAZHJzL2Uyb0RvYy54bWysVG1v2yAQ/j5p/wHxPfVLnTS24lRt0kyT&#10;uq1Stx9AAMdoGBiQON20/74DO13afZmm5QPhfMfDc3fPsbg+dhIduHVCqxpnFylGXFHNhNrV+Mvn&#10;zWSOkfNEMSK14jV+4g5fL9++WfSm4rlutWTcIgBRrupNjVvvTZUkjra8I+5CG67A2WjbEQ+m3SXM&#10;kh7QO5nkaTpLem2ZsZpy5+DrenDiZcRvGk79p6Zx3CNZY+Dm42rjug1rslyQameJaQUdaZB/YNER&#10;oeDSZ6g18QTtrfgDqhPUaqcbf0F1l+imEZTHHCCbLH2VzWNLDI+5QHGceS6T+3+w9OPhwSLBanwJ&#10;5VGkgx4xTV24+XIWytMbV0HUo3mwIUFn7jX96pDSq5aoHb+xVvctJwxIZSE+eXEgGA6Oom3/QTMA&#10;J3uvY6WOje0CINQAHWNDnp4bwo8eUfiYl3kGtCh4ymk+jfCkOp001vl3XHcobGpsodkRmRzunQ9M&#10;SHUKicy1FGwjpIyG3W1X0qIDCcKA3916RHfnYVKFYKXDsQFx+AIE4Y7gC1Rjo3+UWV6kt3k52czm&#10;V5NiU0wn5VU6n6RZeVvO0qIs1pufgWBWVK1gjKt7ofhJdFnxd00d5T/IJcoO9WN1Yl7n7N3rJNMo&#10;eKjLiyQ74WEGpehqPA+lGKciNPVOMUibVJ4IOeyTl/RjlaEGp/9YlSiB0PVBPVvNnkABVkOToJvw&#10;WsCm1fY7Rj1MXo3dtz2xHCP5XoGKyqwowqhGo5he5WDYc8/23EMUBagae4yG7coP4703VuxauCmL&#10;olD6BpTXiCiMoMqB1ahXmK6YwfgShPE9t2PU7/dq+QsAAP//AwBQSwMEFAAGAAgAAAAhACyaD5nh&#10;AAAACQEAAA8AAABkcnMvZG93bnJldi54bWxMj8tOwzAQRfdI/IM1SOyo0xQ1NMSpKI8VLNpSCbFz&#10;42kcEY+j2GlDv55hBcvRPbr3TLEcXSuO2IfGk4LpJAGBVHnTUK1g9/5ycwciRE1Gt55QwTcGWJaX&#10;F4XOjT/RBo/bWAsuoZBrBTbGLpcyVBadDhPfIXF28L3Tkc++lqbXJy53rUyTZC6dbogXrO7w0WL1&#10;tR2cgmF1NrvPtft4Oq9e1+ZQ2ef6baPU9dX4cA8i4hj/YPjVZ3Uo2WnvBzJBtApmWTpllIPFLQgG&#10;Ztk8A7FXkCYLkGUh/39Q/gAAAP//AwBQSwECLQAUAAYACAAAACEAtoM4kv4AAADhAQAAEwAAAAAA&#10;AAAAAAAAAAAAAAAAW0NvbnRlbnRfVHlwZXNdLnhtbFBLAQItABQABgAIAAAAIQA4/SH/1gAAAJQB&#10;AAALAAAAAAAAAAAAAAAAAC8BAABfcmVscy8ucmVsc1BLAQItABQABgAIAAAAIQABShiAeQIAAPcE&#10;AAAOAAAAAAAAAAAAAAAAAC4CAABkcnMvZTJvRG9jLnhtbFBLAQItABQABgAIAAAAIQAsmg+Z4QAA&#10;AAkBAAAPAAAAAAAAAAAAAAAAANMEAABkcnMvZG93bnJldi54bWxQSwUGAAAAAAQABADzAAAA4QUA&#10;AAAA&#10;" fillcolor="#0000ed" stroked="f">
                <w10:wrap anchorx="page"/>
              </v:rect>
            </w:pict>
          </mc:Fallback>
        </mc:AlternateContent>
      </w:r>
      <w:r w:rsidRPr="00B94A86">
        <w:rPr>
          <w:rFonts w:ascii="Times New Roman" w:hAnsi="Times New Roman" w:cs="Times New Roman"/>
          <w:sz w:val="28"/>
          <w:szCs w:val="28"/>
        </w:rPr>
        <w:t xml:space="preserve">1.1.8 Уставом </w:t>
      </w:r>
      <w:r w:rsidR="0059304B">
        <w:rPr>
          <w:rFonts w:ascii="Times New Roman" w:hAnsi="Times New Roman" w:cs="Times New Roman"/>
          <w:sz w:val="28"/>
          <w:szCs w:val="28"/>
        </w:rPr>
        <w:t>Егорьевского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2A5D">
        <w:rPr>
          <w:rFonts w:ascii="Times New Roman" w:hAnsi="Times New Roman" w:cs="Times New Roman"/>
          <w:sz w:val="28"/>
          <w:szCs w:val="28"/>
        </w:rPr>
        <w:t>Касторенского</w:t>
      </w:r>
      <w:r w:rsidRPr="00B94A86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94A86" w:rsidRPr="00B94A86" w:rsidRDefault="00B94A86" w:rsidP="00B94A86">
      <w:pPr>
        <w:rPr>
          <w:rFonts w:ascii="Times New Roman" w:hAnsi="Times New Roman" w:cs="Times New Roman"/>
          <w:sz w:val="28"/>
          <w:szCs w:val="28"/>
        </w:rPr>
      </w:pPr>
      <w:r w:rsidRPr="00B94A86">
        <w:rPr>
          <w:rFonts w:ascii="Times New Roman" w:hAnsi="Times New Roman" w:cs="Times New Roman"/>
          <w:sz w:val="28"/>
          <w:szCs w:val="28"/>
        </w:rPr>
        <w:t>1.1.9  Настоящим</w:t>
      </w:r>
      <w:r w:rsidRPr="00B94A8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94A86">
        <w:rPr>
          <w:rFonts w:ascii="Times New Roman" w:hAnsi="Times New Roman" w:cs="Times New Roman"/>
          <w:spacing w:val="-2"/>
          <w:sz w:val="28"/>
          <w:szCs w:val="28"/>
        </w:rPr>
        <w:t>Регламентом.</w:t>
      </w:r>
    </w:p>
    <w:p w:rsidR="00B94A86" w:rsidRPr="00B94A86" w:rsidRDefault="00B94A86" w:rsidP="00B94A86">
      <w:pPr>
        <w:rPr>
          <w:rFonts w:eastAsia="Times New Roman"/>
          <w:b/>
          <w:bCs/>
          <w:lang w:eastAsia="ru-RU"/>
        </w:rPr>
      </w:pPr>
    </w:p>
    <w:p w:rsidR="00B94A86" w:rsidRPr="00B94A86" w:rsidRDefault="00B94A86" w:rsidP="00B94A8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94A86" w:rsidRPr="00B94A86" w:rsidRDefault="00B94A86" w:rsidP="00B94A8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согласовании места (площадки) накопления ТКО по форме согласно приложению N 1 к Регламенту в случае направления Заявки о согласовании места накопления ТКО на бумажном носителе при личном обращении в администрацию,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Регионального портала: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заверения копии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Федеральную налоговую службу о предоставлении: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сведений из ЕГРЮЛ, ЕГРИП;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</w:t>
      </w:r>
      <w:r w:rsidRPr="00B8530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Курской области </w:t>
      </w:r>
      <w:r w:rsidRPr="00B85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заключения о соответствии места накопления ТКО требованиям действующего законодательства.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2.7.3. 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 Администрация не вправе требовать от заявителей: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4A86" w:rsidRPr="00B94A86" w:rsidRDefault="00B94A86" w:rsidP="00B94A86">
      <w:pPr>
        <w:keepNext/>
        <w:keepLines/>
        <w:spacing w:before="200"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представления документов и информации, которые находятся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распоряжении Администрации,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 </w:t>
      </w:r>
      <w:hyperlink r:id="rId12" w:anchor="7D20K3" w:history="1"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</w:t>
        </w:r>
        <w:proofErr w:type="gramEnd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94A86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ru-RU"/>
          </w:rPr>
          <w:t>муниципальных услуг"</w:t>
        </w:r>
      </w:hyperlink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br/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3) предоставления на бумажном носителе документов и информации, электронные образы которых ранее были заверены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усиленной квалифицированной подписью уполномоченного должностного лица многофункционального центра электронных дубликатов документов и информации,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если в результате проверки квалифицированной подписи в соответствии с пунктом 9 </w:t>
      </w:r>
      <w:hyperlink r:id="rId13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выявлено несоблюдение установленных условий признания ее действительности;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несоответствия Заявителя требованиям, установленным подразделом 1.2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представление документов, исполненных карандашом;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отсутствие необходимых реквизитов документа, печатей, подписей.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Исчерпывающий перечень оснований для отказа в предоставлении муниципальной услуги: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части согласования места накопления ТКО: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несоответствие Заявки о согласовании места (площадки) накопления ТКО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места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включения сведений в Реестр: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Заявки о включении сведений в Реестр установленной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в Заявке о включении сведений в Реестр недостоверной информации;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отсутствие решения Администрации о согласовании места накопления ТКО.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Основания для приостановления предоставления муниципальной услуги отсутствуют.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 Размер оплаты, взимаемой при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осуществляется без взимания платы.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 Максимальный срок ожидания в очереди при подаче обращения и получении результатов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Время ожидания в очереди при получении результата муниципальной услуги не должно превышать 15 минут.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2.12. Срок регистрации запроса заявителя о предоставлении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Заявки о предоставлении муниципальной услуги при личном обращении Заявителя в Администрацию не должна превышать 15 минут.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2.13. Требования к местам предоставления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режиме работы, номерах телефонов, факсов, адресах электронной почты Администрации;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образец Запроса и перечень прилагаемых к нему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выделенной стоянки автотранспортных сре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доступных входных групп, санитарно-гигиенических помещений;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достаточной ширины дверных проемов, лестничных маршей, площадок;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с учетом ограничения жизнедеятельности инвалидов;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 </w:t>
      </w:r>
      <w:hyperlink r:id="rId14" w:anchor="6560IO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 </w:t>
      </w:r>
      <w:hyperlink r:id="rId15" w:history="1">
        <w:r w:rsidRPr="00B94A86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Российской Федерации от 22.12.2012 N 1376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2.13.3. Заявителям обеспечивается возможность получения информации о предоставляемой муниципальной услуге на Едином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Показателями доступности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наличие помещений, оборудования и оснащения, отвечающих требованиям Регламента;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работы Администрации и МФЦ при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Показателями качества муниципальной услуги являются: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сроков и последовательности административных процедур, установленных Регламентом;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 При предоставлении муниципальной услуги в электронной форме Заявитель вправе: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информацию о порядке и сроках предоставления муниципальной услуги, размещенную на Едином портале (www.gosuslugi.ru) или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получить результат предоставления муниципальной услуги в форме электронного документа на Региональном портале;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должностного лица органа (организации) либо государственного или муниципального служащего.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Иных требований, в том числе учитывающих особенности предоставления муниципальной услуги в МФЦ, не предусмотрено.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ходе личного приема Заявителя специалист Администрации или сотрудник МФЦ: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информирует Заявителя о порядке и сроках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случаях представления Заявителем оригиналов документов, предусмотренных п. 1 - 7, 9, 10, 14, 17, 18 ч. 6 ст. 7 </w:t>
      </w:r>
      <w:hyperlink r:id="rId16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изготовление копий с представленных Заявителем подлинников.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Заявки о предоставлении муниципальной услуги от МФЦ, принятой от Заявителя в рамках личного приема в МФЦ, специалист обеспечивает ее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При поступлении Заявления и документов специалист Управления в течение 3 календарных дней: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случае поступления Заявления и Документов в электронной форме: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 </w:t>
      </w:r>
      <w:hyperlink r:id="rId17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проверка квалифицированной подписи).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 Заявителю уведомление об этом в электронной форме с указанием пунктов статьи 11 </w:t>
      </w:r>
      <w:hyperlink r:id="rId18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06.04.2011 N 63-ФЗ "Об электронной подписи"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послужили основанием для принятия указанного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поступления Заявки и Документов посредством личного обращения Заявителя: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</w:t>
      </w:r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по</w:t>
      </w:r>
      <w:proofErr w:type="gramEnd"/>
      <w:r w:rsidRPr="00B94A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Курской области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Запрос).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3.3.4.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в срок не позднее 10 календарных дней со дня ее поступления в Администрацию.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По итогам рассмотрения заявки, специалист администрации готовит проект  постановления об утверждении схемы размещения места (площадки) накопления твердых коммунальных отходов либо об отказе в согласовании создания мест (площадок) накопления твердых коммунальных отходов.</w:t>
      </w:r>
    </w:p>
    <w:p w:rsidR="00B94A86" w:rsidRPr="00B94A86" w:rsidRDefault="00B94A86" w:rsidP="00B94A86">
      <w:pPr>
        <w:spacing w:after="0" w:line="264" w:lineRule="auto"/>
        <w:ind w:right="-8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3.3.7. В случае отказа в согласовании создания мест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(площадок)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 направляется уведомление Заявителю с указанием оснований отказа согласно приложению № 4.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3.3.8. Проект постановления в день его подготовки передается сотрудником Администрации  на подпись 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72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Касторенского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подписывает проект постановления в течение 1 рабочего дня со дня получения проекта Решения.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 Специалист Администрации в день подписания постановления осуществляет его регистрацию в Журнале регистрации.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 результат предоставления муниципальной услуги специалист Администрации  направляет способом, указанным Заявителем, в сроки, установленные п. 2.4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При обращении об исправлении допущенных опечаток и (или) ошибок Заявитель представляет: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Регистрация заявления осуществляется в порядке и сроки, установленные подразделом 3.2 Регламента.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IV.Варианты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:rsidR="00B94A86" w:rsidRPr="00B94A86" w:rsidRDefault="00B94A86" w:rsidP="00B94A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4.1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ПРЕДОСТАВЛЕНИЕМ МУНИЦИПАЛЬНОЙ УСЛУГИ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5.1.2. Текущий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Для проведения проверки полноты и качества предоставления муниципальной услуги создается комиссия, состав которой утверждается распоряжением Главы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проверки подписывается всеми членами комиссии.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5.3.1.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Положения, характеризующие требования к порядку и формам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5.4.1.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официальном сайте Администрации и через Единый портал государственных и муниципальных услуг</w:t>
      </w:r>
    </w:p>
    <w:p w:rsidR="00B94A86" w:rsidRPr="00B94A86" w:rsidRDefault="00B94A86" w:rsidP="00B94A86">
      <w:pPr>
        <w:keepNext/>
        <w:keepLines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6.1. Заявители имеют право на досудебное (внесудебное) обжалование.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Заявитель, права и законные интересы которого нарушены, имеет право обратиться с жалобой, в том числе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нарушения срока регистрации заявления о предоставлении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Администрации для предоставления муниципальной услуги, у заявителя;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отказа органа, предоставляющего муниципальную услугу, должностного лица или работника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нарушения срока или порядка выдачи документов по результатам предоставления муниципальной услуги;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Администрации;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 </w:t>
      </w:r>
      <w:hyperlink r:id="rId19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Требования к содержанию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жалобе заявителем в обязательном порядке указываются: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В случае установления в ходе или по результатам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результатам рассмотрения жалобы Администрация принимает одно из следующих решений: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Уполномоченный на рассмотрение жалобы орган Администрации отказывает в удовлетворении жалобы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организаций, предусмотренных частью 1.1 статьи 16 </w:t>
      </w:r>
      <w:hyperlink r:id="rId20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"Об организации предоставления государственных и муниципальных услуг"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 </w:t>
      </w:r>
      <w:hyperlink r:id="rId21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 Правительства РФ от 16.08.2012 N 840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того же заявителя и по тому же предмету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Уполномоченный на рассмотрение жалобы орган Администрации вправе оставить жалобу без ответа в следующих случаях: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рассмотрение жалобы должностное лицо Администрации вправе принять решение о безосновательности очередного обращения и прекращении переписки с 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гражданином по данному вопросу при условии, что указанное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обращение и ранее направляемые обращения направлялись в Администрацию одному и тому же должностному лицу. О данном решении уведомляется гражданин, направивший обращение;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 </w:t>
      </w:r>
      <w:hyperlink r:id="rId22" w:anchor="7D20K3" w:history="1">
        <w:r w:rsidRPr="00B94A8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Федерального закона от 02.05.2006 N 59-ФЗ "О порядке рассмотрения обращений граждан Российской Федерации"</w:t>
        </w:r>
      </w:hyperlink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94A86" w:rsidRPr="00B94A86" w:rsidRDefault="00B94A86" w:rsidP="00B94A8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6.13. Уполномоченное на рассмотрение жалобы должностное лицо  Администрации, 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1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Заявка о согласовании места</w:t>
      </w:r>
      <w:r w:rsidRPr="00B94A86">
        <w:rPr>
          <w:rFonts w:ascii="Times New Roman" w:eastAsia="Calibri" w:hAnsi="Times New Roman" w:cs="Times New Roman"/>
          <w:b/>
          <w:color w:val="000000"/>
          <w:spacing w:val="37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(площадки) накопления</w:t>
      </w:r>
      <w:r w:rsidRPr="00B94A86">
        <w:rPr>
          <w:rFonts w:ascii="Times New Roman" w:eastAsia="Calibri" w:hAnsi="Times New Roman" w:cs="Times New Roman"/>
          <w:b/>
          <w:color w:val="000000"/>
          <w:spacing w:val="36"/>
          <w:sz w:val="28"/>
          <w:szCs w:val="28"/>
        </w:rPr>
        <w:t xml:space="preserve"> 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ТКО</w:t>
      </w:r>
      <w:r w:rsidRPr="00B94A86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</w:p>
    <w:p w:rsidR="00B94A86" w:rsidRPr="00B94A86" w:rsidRDefault="00B94A86" w:rsidP="00B94A86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на территории ___________________________________: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Данные о собственнике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Данные о нахождении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зарегистрированного в установленном порядке права собственности на земельный участок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дающего право на использование земельного участка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Данные о технических характеристиках места (площадки) 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6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площадки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ТКО/для КГО/для ТКО и КГО)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площадки (открытая/закрытая)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Площадь, кв.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ограждения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ограждения,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навеса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пандуса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бордюра от проезжей части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 от площадки до ближайшего объект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&lt;1&gt;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расстояние, 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жилое здание;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спортивная площадка;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дошкольная образовательная организация/общеобразовательная организация;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место массового отдыха населения;</w:t>
            </w:r>
          </w:p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границы индивидуальных земельных участков под индивидуальную жилую застройку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Размещаемые мусоросборники &lt;2&gt;</w:t>
            </w: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Контейнеры: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колес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заглубленные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Бункеры: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(пластик/металл)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количество, ед.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объем, куб. 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крышки (да/нет)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Данные об источниках образования ТКО, для которых создается место (площадка)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ТКО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1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</w:t>
            </w:r>
            <w:proofErr w:type="gramStart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ы) капитального строительства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(части территории)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ТКО, для накопления которых создается площадка (по ФККО)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Данные о собственнике (</w:t>
      </w:r>
      <w:proofErr w:type="gramStart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  <w:proofErr w:type="gramEnd"/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земельного участка, на котором планируется создание места (площадки) накопления ТКО &lt;3&gt;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  <w:gridCol w:w="3478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 и дата выдачи паспорта или иного документа, удостоверяющего личность в соответствии с законодательством Российской </w:t>
            </w: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9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многоквартирного жилого дома &lt;4&gt;</w:t>
            </w: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управления многоквартирным домом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управляющей организации: &lt;5&gt;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фактический адрес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 руководителя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законном представителе собственников помещений в многоквартирном доме: &lt;6&gt;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Фамилия, имя, отчество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регистрации по месту жительства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контактный телефон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электронной почты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Данные о документе, дающем право на использование земельного участка, на котором планируется создание места (площадки) накопления ТКО &lt;7&gt;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477"/>
      </w:tblGrid>
      <w:tr w:rsidR="00B94A86" w:rsidRPr="00B94A86" w:rsidTr="00B94A86">
        <w:trPr>
          <w:trHeight w:val="12"/>
        </w:trPr>
        <w:tc>
          <w:tcPr>
            <w:tcW w:w="5914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hideMark/>
          </w:tcPr>
          <w:p w:rsidR="00B94A86" w:rsidRPr="00B94A86" w:rsidRDefault="00B94A86" w:rsidP="00B94A86">
            <w:pPr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 (договор/разрешение на использование)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документа: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дата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регистрационный номер документа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предоставившая право на использование земельным участком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сторона, получившая право на использование земельного участка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срок использования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B94A86" w:rsidRPr="00B94A86" w:rsidTr="00B94A86"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информация (при наличии)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4A86" w:rsidRPr="00B94A86" w:rsidRDefault="00B94A86" w:rsidP="00B94A8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 с правообладателем земельного участка/разрешение на использование земельного участка (территории) &lt;8&gt;.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94A86" w:rsidRPr="00B94A86" w:rsidRDefault="00B94A86" w:rsidP="00B94A86">
      <w:pPr>
        <w:textAlignment w:val="baseline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___________________________________     ___________________    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 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&lt;1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наличии нескольких источников накопления ТКО необходимое количество строк дополнить, информацию указать для каждого объекта.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&lt;2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B94A86" w:rsidRPr="00B94A86" w:rsidRDefault="00B94A86" w:rsidP="00B94A8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&lt;3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зарегистрированного в установленном порядке права собственности на земельный участок. При наличии нескольких собственников необходимое количество строк дополнить, информацию указать для каждого собственника.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&lt;4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в зависимости от способа управления многоквартирным домом.</w:t>
      </w:r>
    </w:p>
    <w:p w:rsidR="00B94A86" w:rsidRPr="00B94A86" w:rsidRDefault="00B94A86" w:rsidP="00B94A86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&lt;5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управляющей организации.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&lt;6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отсутствии организации, управляющей общим имуществом многоквартирного жилого лома.</w:t>
      </w:r>
    </w:p>
    <w:p w:rsidR="00B94A86" w:rsidRPr="00B94A86" w:rsidRDefault="00B94A86" w:rsidP="00B94A86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&lt;7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З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аполняется при наличии документа, дающего право на использование земельного участка.</w:t>
      </w:r>
    </w:p>
    <w:p w:rsidR="00B94A86" w:rsidRPr="00B94A86" w:rsidRDefault="00B94A86" w:rsidP="00B94A86">
      <w:pPr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&lt;8</w:t>
      </w:r>
      <w:proofErr w:type="gramStart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 П</w:t>
      </w:r>
      <w:proofErr w:type="gramEnd"/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редоставляется в случае, если место (площадка) накопления твердых коммунальных отходов планируется к созданию на земельном участке, имеющем иного правообладателя.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N 2</w:t>
      </w: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textAlignment w:val="baseline"/>
        <w:rPr>
          <w:rFonts w:ascii="Times New Roman" w:eastAsia="Calibri" w:hAnsi="Times New Roman" w:cs="Times New Roman"/>
          <w:vanish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Заявка о включении в реестр мест (площадок) накопления</w:t>
      </w:r>
    </w:p>
    <w:p w:rsidR="00B94A86" w:rsidRPr="00B94A86" w:rsidRDefault="00B94A86" w:rsidP="00B94A86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твердых коммунальных отходов сведений о месте (площадке) накопления твердых коммунальных отходов</w:t>
      </w:r>
    </w:p>
    <w:p w:rsidR="00B94A86" w:rsidRPr="00B94A86" w:rsidRDefault="00B94A86" w:rsidP="00B94A86">
      <w:pPr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включить сведения о месте </w:t>
      </w:r>
      <w:r w:rsidRPr="00B94A8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(площадке) накопления твердых коммунальных отходов в реестр мест (площадок) накопления твердых коммунальных отходов (ТКО):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Данные о собственнике места (площадки) накопления ТКО</w:t>
      </w:r>
    </w:p>
    <w:p w:rsidR="00B94A86" w:rsidRPr="00B94A86" w:rsidRDefault="00B94A86" w:rsidP="00B94A8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749"/>
      </w:tblGrid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юридического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в Едином государственном реестре юридических лиц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 руководителя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предпринимателя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Основной государственный регистрационный номер в Едином государственном реестре индивидуальных предпринимателей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физического лица</w:t>
            </w: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Данные о согласовании уполномоченным органом создания </w:t>
      </w: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Реквизиты документа о согласовании запроса (заявки) на создание места (площадки) накопления ТКО (дата, номер)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места (площадки) накопления ТКО согласованной уполномоченным органом запрос (заявке) о создании места (площадки) накопления ТКО (да/нет)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567"/>
          <w:tab w:val="left" w:pos="709"/>
          <w:tab w:val="left" w:pos="1134"/>
        </w:tabs>
        <w:adjustRightInd w:val="0"/>
        <w:spacing w:after="0"/>
        <w:ind w:left="-44" w:right="-7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Данные о нахождении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spacing w:after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567"/>
                <w:tab w:val="left" w:pos="709"/>
                <w:tab w:val="left" w:pos="1134"/>
              </w:tabs>
              <w:adjustRightInd w:val="0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left="-66" w:right="-52" w:firstLine="774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adjustRightInd w:val="0"/>
        <w:spacing w:after="0"/>
        <w:ind w:right="-5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Данные о технических характеристиках места (площадки) накопления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Площадь, кв.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Размещенные мусоросборники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94A86" w:rsidRPr="00B94A86" w:rsidTr="00B94A8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Контейнеры:</w:t>
            </w: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Бункеры: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количество, ед.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объем куб. 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adjustRightInd w:val="0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adjustRightInd w:val="0"/>
        <w:spacing w:after="0"/>
        <w:ind w:right="-52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94A86" w:rsidRPr="00B94A86" w:rsidRDefault="00B94A86" w:rsidP="00B94A86">
      <w:pPr>
        <w:tabs>
          <w:tab w:val="left" w:pos="1418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 Данные об источниках образования ТКО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760"/>
      </w:tblGrid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</w:t>
            </w:r>
            <w:proofErr w:type="gramStart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ы) капитального строительства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tabs>
                <w:tab w:val="left" w:pos="1418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 (части территории)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tabs>
                <w:tab w:val="left" w:pos="1418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adjustRightInd w:val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94A86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 ______________ 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828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42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69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rPr>
          <w:rFonts w:ascii="Calibri" w:eastAsia="Calibri" w:hAnsi="Calibri" w:cs="Times New Roman"/>
        </w:rPr>
      </w:pPr>
    </w:p>
    <w:p w:rsidR="00B94A86" w:rsidRPr="00B94A86" w:rsidRDefault="00B94A86" w:rsidP="00B94A86">
      <w:pPr>
        <w:keepNext/>
        <w:keepLines/>
        <w:spacing w:after="240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N 3</w:t>
      </w:r>
      <w:r w:rsidRPr="00B94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к Административному регламенту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59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Егорьевского</w:t>
      </w: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полностью)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заявителя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- для граждан,</w:t>
      </w:r>
      <w:proofErr w:type="gramEnd"/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наименование, место нахождения, реквизиты, фамилия,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отчество, должность руководителя - для юридического лица),</w:t>
      </w:r>
    </w:p>
    <w:p w:rsidR="00B94A86" w:rsidRPr="00B94A86" w:rsidRDefault="00B94A86" w:rsidP="00B94A8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B94A86" w:rsidRPr="00B94A86" w:rsidRDefault="00B94A86" w:rsidP="00B94A86">
      <w:pPr>
        <w:jc w:val="right"/>
        <w:rPr>
          <w:rFonts w:ascii="Times New Roman" w:eastAsia="Calibri" w:hAnsi="Times New Roman" w:cs="Times New Roman"/>
          <w:color w:val="000000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адрес, телефон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ЗАЯВЛЕНИЕ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40" w:lineRule="auto"/>
        <w:ind w:right="1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исправлении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допущенных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опечаток</w:t>
      </w:r>
      <w:r w:rsidRPr="00B94A86">
        <w:rPr>
          <w:rFonts w:ascii="Times New Roman" w:eastAsia="Arial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</w:t>
      </w:r>
      <w:r w:rsidRPr="00B94A86">
        <w:rPr>
          <w:rFonts w:ascii="Times New Roman" w:eastAsia="Arial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z w:val="28"/>
          <w:szCs w:val="28"/>
        </w:rPr>
        <w:t>(или)</w:t>
      </w:r>
      <w:r w:rsidRPr="00B94A86">
        <w:rPr>
          <w:rFonts w:ascii="Times New Roman" w:eastAsia="Arial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94A86">
        <w:rPr>
          <w:rFonts w:ascii="Times New Roman" w:eastAsia="Arial" w:hAnsi="Times New Roman" w:cs="Times New Roman"/>
          <w:b/>
          <w:color w:val="000000"/>
          <w:spacing w:val="-2"/>
          <w:sz w:val="28"/>
          <w:szCs w:val="28"/>
        </w:rPr>
        <w:t>ошибок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54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22" w:after="0" w:line="240" w:lineRule="auto"/>
        <w:ind w:right="1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Прошу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исправить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допущенную</w:t>
      </w:r>
      <w:r w:rsidRPr="00B94A86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ошибку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(опечатку) 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</w:t>
      </w:r>
      <w:r w:rsidRPr="00B94A86">
        <w:rPr>
          <w:rFonts w:ascii="Times New Roman" w:eastAsia="Arial" w:hAnsi="Times New Roman" w:cs="Times New Roman"/>
          <w:color w:val="000000"/>
          <w:spacing w:val="17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9923"/>
        </w:tabs>
        <w:autoSpaceDE w:val="0"/>
        <w:autoSpaceDN w:val="0"/>
        <w:spacing w:before="1"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</w:r>
      <w:r w:rsidRPr="00B94A86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,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21" w:after="0" w:line="264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tabs>
          <w:tab w:val="left" w:pos="7983"/>
        </w:tabs>
        <w:autoSpaceDE w:val="0"/>
        <w:autoSpaceDN w:val="0"/>
        <w:spacing w:after="0" w:line="218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заключающуюся</w:t>
      </w:r>
      <w:r w:rsidRPr="00B94A86">
        <w:rPr>
          <w:rFonts w:ascii="Times New Roman" w:eastAsia="Arial" w:hAnsi="Times New Roman" w:cs="Times New Roman"/>
          <w:color w:val="000000"/>
          <w:spacing w:val="39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B94A86">
        <w:rPr>
          <w:rFonts w:ascii="Times New Roman" w:eastAsia="Arial" w:hAnsi="Times New Roman" w:cs="Times New Roman"/>
          <w:color w:val="000000"/>
          <w:spacing w:val="40"/>
          <w:sz w:val="24"/>
          <w:szCs w:val="24"/>
        </w:rPr>
        <w:t xml:space="preserve"> </w:t>
      </w:r>
      <w:r w:rsidRPr="00B94A86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ab/>
        <w:t>________________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0" w:lineRule="exact"/>
        <w:ind w:left="12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inline distT="0" distB="0" distL="0" distR="0" wp14:anchorId="4DF4CCCB" wp14:editId="43616D33">
                <wp:extent cx="4937125" cy="8255"/>
                <wp:effectExtent l="0" t="0" r="15875" b="10795"/>
                <wp:docPr id="29" name="docshapegroup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125" cy="8255"/>
                          <a:chOff x="0" y="6"/>
                          <a:chExt cx="7775" cy="0"/>
                        </a:xfrm>
                      </wpg:grpSpPr>
                      <wps:wsp>
                        <wps:cNvPr id="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7775" cy="0"/>
                          </a:xfrm>
                          <a:prstGeom prst="line">
                            <a:avLst/>
                          </a:prstGeom>
                          <a:noFill/>
                          <a:ln w="78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85" o:spid="_x0000_s1026" style="width:388.75pt;height:.65pt;mso-position-horizontal-relative:char;mso-position-vertical-relative:line" coordorigin=",6" coordsize="77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wndwIAAGMFAAAOAAAAZHJzL2Uyb0RvYy54bWyklNtuGyEQhu8r9R0Q984evD6tsq4qr52b&#10;tI2U9AEwsAeVBQTEa6vqu3dg13aaqlKU+mINDDP88w3D7adjJ9CBG9sqWeDkJsaIS6pYK+sCf3/a&#10;TZYYWUckI0JJXuATt/jT+uOH217nPFWNEowbBEGkzXtd4MY5nUeRpQ3viL1RmkswVsp0xMHU1BEz&#10;pIfonYjSOJ5HvTJMG0W5tbBaDka8DvGrilP3raosd0gUGLS58DXhu/ffaH1L8toQ3bR0lEHeoaIj&#10;rYRDL6FK4gh6Nu1fobqWGmVV5W6o6iJVVS3lIQfIJolfZXNn1LMOudR5X+sLJkD7itO7w9KvhweD&#10;WlbgdIWRJB3UiClqG6J57Y9fzjyjXtc5bL0z+lE/mHGhHmZo339RDPzIs1MBwrEynYcB6aFjYH26&#10;sOZHhygsZqvpIklnGFGwLdNZOIbktIF6XZ3mQ4Fosx3dFovF6BNqF5F8OCzyCkdBXi7cJnsFZv8P&#10;2KOnEepgPYUR2DQ5A7tvJUfJNB1IhT0b+WA8AnqUj/pe0R8WSbVpiKx5iPZ00kAs8R4g/YWLn1hg&#10;/EaqI6Az1X/hIbk21t1x1SE/KLAAyaFW5HBvnVdx3eJ1S7VrhYB1kguJ+gIvlnEWHKwSLfNGb7Om&#10;3m+EQQfi+yv8QkpgebkNLpJkIVjDCduOY0daMYzhcCF9PMgD5IyjoYF+ruLVdrldZpMsnW8nWVyW&#10;k8+7TTaZ75LFrJyWm02Z/PLSkixvWsa49OrOzZxkb6v9+KwMbXhp5wuG6M/ogReIPf8H0aGQvnbD&#10;Bdwrdgq9EtbhOoZSh04ObuOr45+Kl/Ow6/o2rn8DAAD//wMAUEsDBBQABgAIAAAAIQC2Qs6R2wAA&#10;AAMBAAAPAAAAZHJzL2Rvd25yZXYueG1sTI9BS8NAEIXvgv9hGcGb3cRSU2I2pRT1VARbQXqbJtMk&#10;NDsbstsk/feOXvTyYHiP977JVpNt1UC9bxwbiGcRKOLClQ1XBj73rw9LUD4gl9g6JgNX8rDKb28y&#10;TEs38gcNu1ApKWGfooE6hC7V2hc1WfQz1xGLd3K9xSBnX+myx1HKbasfo+hJW2xYFmrsaFNTcd5d&#10;rIG3Ecf1PH4ZtufT5nrYL96/tjEZc383rZ9BBZrCXxh+8AUdcmE6uguXXrUG5JHwq+IlSbIAdZTQ&#10;HHSe6f/s+TcAAAD//wMAUEsBAi0AFAAGAAgAAAAhALaDOJL+AAAA4QEAABMAAAAAAAAAAAAAAAAA&#10;AAAAAFtDb250ZW50X1R5cGVzXS54bWxQSwECLQAUAAYACAAAACEAOP0h/9YAAACUAQAACwAAAAAA&#10;AAAAAAAAAAAvAQAAX3JlbHMvLnJlbHNQSwECLQAUAAYACAAAACEAhpvsJ3cCAABjBQAADgAAAAAA&#10;AAAAAAAAAAAuAgAAZHJzL2Uyb0RvYy54bWxQSwECLQAUAAYACAAAACEAtkLOkdsAAAADAQAADwAA&#10;AAAAAAAAAAAAAADRBAAAZHJzL2Rvd25yZXYueG1sUEsFBgAAAAAEAAQA8wAAANkFAAAAAA==&#10;">
                <v:line id="Line 132" o:spid="_x0000_s1027" style="position:absolute;visibility:visible;mso-wrap-style:square" from="0,6" to="77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7kcUAAADbAAAADwAAAGRycy9kb3ducmV2LnhtbESPQWvCQBSE74X+h+UVvNWNiiWkrlIa&#10;hF48JLFgb4/saxLNvg3ZbRL99d1CweMwM98wm91kWjFQ7xrLChbzCARxaXXDlYJjsX+OQTiPrLG1&#10;TAqu5GC3fXzYYKLtyBkNua9EgLBLUEHtfZdI6cqaDLq57YiD9217gz7IvpK6xzHATSuXUfQiDTYc&#10;Fmrs6L2m8pL/GAXxidrDV5R9plm8Pp7trcDilCo1e5reXkF4mvw9/N/+0ApW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7kcUAAADbAAAADwAAAAAAAAAA&#10;AAAAAAChAgAAZHJzL2Rvd25yZXYueG1sUEsFBgAAAAAEAAQA+QAAAJMDAAAAAA==&#10;" strokeweight=".21678mm"/>
                <w10:anchorlock/>
              </v:group>
            </w:pict>
          </mc:Fallback>
        </mc:AlternateConten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9" w:after="0" w:line="264" w:lineRule="auto"/>
        <w:ind w:left="3636" w:hanging="350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(указывается описание опечатки (ошибки), при необходимости указывается документ, подтверждающий наличие ошибки (опечатки))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after="0" w:line="278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>нужное</w:t>
      </w:r>
      <w:proofErr w:type="gramEnd"/>
      <w:r w:rsidRPr="00B94A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подчеркнуть).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Заявитель:</w:t>
      </w: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pacing w:val="-2"/>
          <w:sz w:val="19"/>
        </w:rPr>
      </w:pPr>
    </w:p>
    <w:p w:rsidR="00B94A86" w:rsidRPr="00B94A86" w:rsidRDefault="00B94A86" w:rsidP="00B94A86">
      <w:pPr>
        <w:framePr w:hSpace="180" w:wrap="around" w:vAnchor="text" w:hAnchor="margin" w:xAlign="right" w:y="155"/>
        <w:widowControl w:val="0"/>
        <w:autoSpaceDE w:val="0"/>
        <w:autoSpaceDN w:val="0"/>
        <w:spacing w:before="32" w:after="0" w:line="240" w:lineRule="auto"/>
        <w:ind w:left="125"/>
        <w:rPr>
          <w:rFonts w:ascii="Times New Roman" w:eastAsia="Arial" w:hAnsi="Times New Roman" w:cs="Times New Roman"/>
          <w:color w:val="000000"/>
          <w:sz w:val="19"/>
        </w:rPr>
      </w:pPr>
      <w:r w:rsidRPr="00B94A86">
        <w:rPr>
          <w:rFonts w:ascii="Times New Roman" w:eastAsia="Arial" w:hAnsi="Times New Roman" w:cs="Times New Roman"/>
          <w:color w:val="000000"/>
          <w:spacing w:val="-2"/>
          <w:sz w:val="19"/>
        </w:rPr>
        <w:t>_________________________________      _____________________     __________________________________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47"/>
        <w:gridCol w:w="1816"/>
        <w:gridCol w:w="3900"/>
      </w:tblGrid>
      <w:tr w:rsidR="00B94A86" w:rsidRPr="00B94A86" w:rsidTr="00B94A86">
        <w:tc>
          <w:tcPr>
            <w:tcW w:w="3747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(должность представителя юридического лица)</w:t>
            </w:r>
          </w:p>
          <w:p w:rsidR="00B94A86" w:rsidRPr="00B94A86" w:rsidRDefault="00B94A86" w:rsidP="00B94A86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М.П.</w:t>
            </w:r>
          </w:p>
          <w:p w:rsidR="00B94A86" w:rsidRPr="00B94A86" w:rsidRDefault="00B94A86" w:rsidP="00B94A86">
            <w:pPr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«_____» __________ 20___ г.</w:t>
            </w:r>
          </w:p>
        </w:tc>
        <w:tc>
          <w:tcPr>
            <w:tcW w:w="1816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         (подпись)</w:t>
            </w:r>
          </w:p>
        </w:tc>
        <w:tc>
          <w:tcPr>
            <w:tcW w:w="3900" w:type="dxa"/>
            <w:hideMark/>
          </w:tcPr>
          <w:p w:rsidR="00B94A86" w:rsidRPr="00B94A86" w:rsidRDefault="00B94A86" w:rsidP="00B94A86">
            <w:pPr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</w:rPr>
              <w:t>(фамилия И.О. физического лица/представителя юридического лица, индивидуального предпринимателя, физического лица)</w:t>
            </w:r>
          </w:p>
        </w:tc>
      </w:tr>
    </w:tbl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4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ind w:left="510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(Ф.И.О., адрес заявителя (представителя) заявителя)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B94A86" w:rsidRPr="00B94A86" w:rsidRDefault="00B94A86" w:rsidP="00B94A86">
      <w:pPr>
        <w:pBdr>
          <w:top w:val="single" w:sz="4" w:space="1" w:color="000000"/>
        </w:pBdr>
        <w:ind w:left="510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(регистрационный номер заявления)</w:t>
      </w:r>
    </w:p>
    <w:p w:rsidR="00B94A86" w:rsidRPr="00B94A86" w:rsidRDefault="00B94A86" w:rsidP="00B94A86">
      <w:pPr>
        <w:spacing w:after="24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 об отказе</w:t>
      </w: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согласовании создания места (площадки) накопления твердых коммунальных отходов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4A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включение сведений о месте (площадки) накопления твердых коммунальных отходов в реестр мест (площадок) накопления твердых коммунальных отходов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0"/>
        <w:gridCol w:w="1920"/>
        <w:gridCol w:w="1875"/>
        <w:gridCol w:w="2490"/>
      </w:tblGrid>
      <w:tr w:rsidR="00B94A86" w:rsidRPr="00B94A86" w:rsidTr="00B94A86">
        <w:tc>
          <w:tcPr>
            <w:tcW w:w="1590" w:type="dxa"/>
            <w:vAlign w:val="bottom"/>
            <w:hideMark/>
          </w:tcPr>
          <w:p w:rsidR="00B94A86" w:rsidRPr="00B94A86" w:rsidRDefault="00B94A86" w:rsidP="00B94A86">
            <w:pPr>
              <w:ind w:right="5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bottom"/>
            <w:hideMark/>
          </w:tcPr>
          <w:p w:rsidR="00B94A86" w:rsidRPr="00B94A86" w:rsidRDefault="00B94A86" w:rsidP="00B94A86">
            <w:pPr>
              <w:ind w:right="57" w:firstLine="4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</w:t>
      </w:r>
      <w:r w:rsidR="0059304B">
        <w:rPr>
          <w:rFonts w:ascii="Times New Roman" w:eastAsia="Calibri" w:hAnsi="Times New Roman" w:cs="Times New Roman"/>
          <w:color w:val="000000"/>
          <w:sz w:val="24"/>
          <w:szCs w:val="24"/>
        </w:rPr>
        <w:t>Егорьевского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</w:t>
      </w:r>
      <w:r w:rsidR="00972A5D">
        <w:rPr>
          <w:rFonts w:ascii="Times New Roman" w:eastAsia="Calibri" w:hAnsi="Times New Roman" w:cs="Times New Roman"/>
          <w:color w:val="000000"/>
          <w:sz w:val="24"/>
          <w:szCs w:val="24"/>
        </w:rPr>
        <w:t>Касторенского</w:t>
      </w: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Курской области сообщает, что</w:t>
      </w:r>
    </w:p>
    <w:p w:rsidR="00B94A86" w:rsidRPr="00B94A86" w:rsidRDefault="00B94A86" w:rsidP="00B94A86">
      <w:pPr>
        <w:pBdr>
          <w:top w:val="single" w:sz="4" w:space="1" w:color="000000"/>
        </w:pBdr>
        <w:ind w:right="113" w:firstLine="155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подтверждающего личность, почтовый адрес – для физического лица;</w:t>
      </w:r>
      <w:proofErr w:type="gramEnd"/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полное наименование, ИНН, КПП, почтовый адрес – для юридического лица)</w:t>
      </w:r>
    </w:p>
    <w:p w:rsidR="00B94A86" w:rsidRPr="00B94A86" w:rsidRDefault="00B94A86" w:rsidP="00B94A8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пункта 2.9 Административного регламента предоставления муниципальной услуги, отказано в  согласовании создания места (площадки) накопления твердых коммунальных отходов, включение сведений о месте (площадки) накопления твердых коммунальных отходов в реестр мест (площадок) накопления твердых коммунальных отходов, расположенного по адресу:  </w:t>
      </w:r>
    </w:p>
    <w:p w:rsidR="00B94A86" w:rsidRPr="00B94A86" w:rsidRDefault="00B94A86" w:rsidP="00B94A86">
      <w:pPr>
        <w:pBdr>
          <w:top w:val="single" w:sz="4" w:space="1" w:color="000000"/>
        </w:pBdr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(нужное подчеркнуть)</w:t>
      </w:r>
    </w:p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</w:t>
      </w: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B94A86" w:rsidRPr="00B94A86" w:rsidRDefault="00B94A86" w:rsidP="00B94A86">
      <w:pPr>
        <w:pBdr>
          <w:top w:val="single" w:sz="4" w:space="1" w:color="000000"/>
        </w:pBdr>
        <w:ind w:right="113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A86">
        <w:rPr>
          <w:rFonts w:ascii="Times New Roman" w:eastAsia="Calibri" w:hAnsi="Times New Roman" w:cs="Times New Roman"/>
          <w:color w:val="000000"/>
          <w:sz w:val="20"/>
          <w:szCs w:val="20"/>
        </w:rPr>
        <w:t>(основание отказа)</w:t>
      </w:r>
    </w:p>
    <w:p w:rsidR="00B94A86" w:rsidRPr="00B94A86" w:rsidRDefault="00B94A86" w:rsidP="00B94A86">
      <w:pPr>
        <w:pBdr>
          <w:top w:val="single" w:sz="4" w:space="1" w:color="000000"/>
        </w:pBdr>
        <w:spacing w:after="0"/>
        <w:ind w:right="11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Times New Roman" w:eastAsia="Calibri" w:hAnsi="Times New Roman" w:cs="Times New Roman"/>
          <w:color w:val="000000"/>
          <w:sz w:val="24"/>
          <w:szCs w:val="24"/>
        </w:rPr>
        <w:t>Уполномоченное должностное лицо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1"/>
        <w:gridCol w:w="1757"/>
        <w:gridCol w:w="2267"/>
      </w:tblGrid>
      <w:tr w:rsidR="00B94A86" w:rsidRPr="00B94A86" w:rsidTr="00B94A86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94A86" w:rsidRPr="00B94A86" w:rsidRDefault="00B94A86" w:rsidP="00B94A86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A86" w:rsidRPr="00B94A86" w:rsidTr="00B94A86">
        <w:tc>
          <w:tcPr>
            <w:tcW w:w="5954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</w:tcPr>
          <w:p w:rsidR="00B94A86" w:rsidRPr="00B94A86" w:rsidRDefault="00B94A86" w:rsidP="00B94A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94A86" w:rsidRPr="00B94A86" w:rsidRDefault="00B94A86" w:rsidP="00B94A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B94A86" w:rsidRPr="00B94A86" w:rsidRDefault="00B94A86" w:rsidP="00B94A86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М.П.</w:t>
      </w:r>
      <w:proofErr w:type="gramEnd"/>
      <w:r w:rsidRPr="00B94A8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Приложение № 5 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административному регламенту</w:t>
      </w: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4A86" w:rsidRPr="00B94A86" w:rsidRDefault="00B94A86" w:rsidP="00B94A86">
      <w:pPr>
        <w:tabs>
          <w:tab w:val="left" w:pos="7245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БЛОК-СХЕМА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94A8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6B2AD" wp14:editId="23F1843F">
                <wp:simplePos x="0" y="0"/>
                <wp:positionH relativeFrom="column">
                  <wp:posOffset>1177290</wp:posOffset>
                </wp:positionH>
                <wp:positionV relativeFrom="paragraph">
                  <wp:posOffset>165100</wp:posOffset>
                </wp:positionV>
                <wp:extent cx="4844415" cy="483235"/>
                <wp:effectExtent l="0" t="0" r="13335" b="12065"/>
                <wp:wrapNone/>
                <wp:docPr id="2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441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Обращение заявителя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92.7pt;margin-top:13pt;width:38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o3KQIAAEoEAAAOAAAAZHJzL2Uyb0RvYy54bWysVMGO0zAQvSPxD5bvNE02hTZqulp1KUJa&#10;YMXCBziOk1g4thm7TZavZ+xkSxc4IXKwPJ7x85s3M9lej70iJwFOGl3SdLGkRGhuaqnbkn79cni1&#10;psR5pmumjBYlfRSOXu9evtgOthCZ6YyqBRAE0a4YbEk7722RJI53omduYazQ6GwM9MyjCW1SAxsQ&#10;vVdJtly+TgYDtQXDhXN4ejs56S7iN43g/lPTOOGJKily83GFuFZhTXZbVrTAbCf5TIP9A4ueSY2P&#10;nqFumWfkCPIPqF5yMM40fsFNn5imkVzEHDCbdPlbNg8dsyLmguI4e5bJ/T9Y/vF0D0TWJc2wUpr1&#10;WKPPqBrTrRIk3ayDQoN1BQY+2HsIOTp7Z/g3R7TZdxgnbgDM0AlWI680xCfPLgTD4VVSDR9Mjfjs&#10;6E0Ua2ygD4AoAxljTR7PNRGjJxwP83We5+mKEo6+fH2VXa3iE6x4um3B+XfC9CRsSgrIPqKz053z&#10;gQ0rnkIie6NkfZBKRQPaaq+AnBj2xyF+M7q7DFOaDCXdrLJVRH7mc5cQy/j9DaKXHhtdyb6k63MQ&#10;K4Jsb3Ud29AzqaY9UlZ61jFIN5XAj9U4V6My9SMqCmZqaBxA3HQGflAyYDOX1H0/MhCUqPcaq7JJ&#10;8zx0fzTy1ZsMDbj0VJcepjlCldRTMm33fpqYowXZdvhSGmXQ5gYr2cgocqjyxGrmjQ0btZ+HK0zE&#10;pR2jfv0Cdj8BAAD//wMAUEsDBBQABgAIAAAAIQDZzqOc3gAAAAoBAAAPAAAAZHJzL2Rvd25yZXYu&#10;eG1sTI/BTsMwEETvSPyDtUjcqN20VGmIUyFQkTi26YXbJl6SQGxHsdMGvp7lBMfRjGbe5LvZ9uJM&#10;Y+i807BcKBDkam8612g4lfu7FESI6Az23pGGLwqwK66vcsyMv7gDnY+xEVziQoYa2hiHTMpQt2Qx&#10;LPxAjr13P1qMLMdGmhEvXG57mSi1kRY7xwstDvTUUv15nKyGqktO+H0oX5Td7lfxdS4/prdnrW9v&#10;5scHEJHm+BeGX3xGh4KZKj85E0TPOr1fc1RDsuFPHNiu0xWIih2VLEEWufx/ofgBAAD//wMAUEsB&#10;Ai0AFAAGAAgAAAAhALaDOJL+AAAA4QEAABMAAAAAAAAAAAAAAAAAAAAAAFtDb250ZW50X1R5cGVz&#10;XS54bWxQSwECLQAUAAYACAAAACEAOP0h/9YAAACUAQAACwAAAAAAAAAAAAAAAAAvAQAAX3JlbHMv&#10;LnJlbHNQSwECLQAUAAYACAAAACEAERBaNykCAABKBAAADgAAAAAAAAAAAAAAAAAuAgAAZHJzL2Uy&#10;b0RvYy54bWxQSwECLQAUAAYACAAAACEA2c6jnN4AAAAKAQAADwAAAAAAAAAAAAAAAACDBAAAZHJz&#10;L2Rvd25yZXYueG1sUEsFBgAAAAAEAAQA8wAAAI4FAAAAAA=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Обращение заявителя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36B1FDC" wp14:editId="3FB1EC86">
                <wp:simplePos x="0" y="0"/>
                <wp:positionH relativeFrom="column">
                  <wp:posOffset>3049270</wp:posOffset>
                </wp:positionH>
                <wp:positionV relativeFrom="paragraph">
                  <wp:posOffset>674370</wp:posOffset>
                </wp:positionV>
                <wp:extent cx="0" cy="157480"/>
                <wp:effectExtent l="76200" t="0" r="57150" b="52070"/>
                <wp:wrapNone/>
                <wp:docPr id="2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9" o:spid="_x0000_s1026" type="#_x0000_t32" style="position:absolute;margin-left:240.1pt;margin-top:53.1pt;width:0;height:12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3J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zDFS&#10;pIMZPR69jqVRtlwGhnrjCnCs1M6GHulZPZsnTb85pHTVEnXg0f3lYiA6CxHJm5CwcQbq7PtPmoEP&#10;gQqRrnNju5ASiEDnOJXLfSr87BEdDimcZtN5vogDS0hxizPW+Y9cdygYJXbeEnFofaWVgtFrm8Uq&#10;5PTkfEBFiltAKKr0VkgZFSAV6ku8nE6mMcBpKVi4DG7OHvaVtOhEgobiL7YIN6/drD4qFpO1nLDN&#10;1fZESLCRj9x4K4AtyXGo1nGGkeTwbII1wJMqVITOAfDVGmT0fZkuN4vNIh/lk9lmlKd1PXrcVvlo&#10;ts3m0/pDXVV19iOAz/KiFYxxFfDfJJ3lfyeZ6+MaxHgX9Z2o5G32yCiAvf1H0HH0YdqDbvaaXXY2&#10;dBdUACqOztcXF57J6330+vVdWP8EAAD//wMAUEsDBBQABgAIAAAAIQBfd6Xb3wAAAAsBAAAPAAAA&#10;ZHJzL2Rvd25yZXYueG1sTI9BT8MwDIXvSPyHyEjcWLKBqlGaTsCE6GVIbAhxzBrTRjRO1WRbx6+f&#10;EQe42e89PX8uFqPvxB6H6AJpmE4UCKQ6WEeNhrfN09UcREyGrOkCoYYjRliU52eFyW040Cvu16kR&#10;XEIxNxralPpcyli36E2chB6Jvc8weJN4HRppB3Pgct/JmVKZ9MYRX2hNj48t1l/rndeQlh/HNnuv&#10;H27dy+Z5lbnvqqqWWl9ejPd3IBKO6S8MP/iMDiUzbcOObBSdhpu5mnGUDZXxwIlfZcvK9VSBLAv5&#10;/4fyBAAA//8DAFBLAQItABQABgAIAAAAIQC2gziS/gAAAOEBAAATAAAAAAAAAAAAAAAAAAAAAABb&#10;Q29udGVudF9UeXBlc10ueG1sUEsBAi0AFAAGAAgAAAAhADj9If/WAAAAlAEAAAsAAAAAAAAAAAAA&#10;AAAALwEAAF9yZWxzLy5yZWxzUEsBAi0AFAAGAAgAAAAhACFTDck1AgAAXwQAAA4AAAAAAAAAAAAA&#10;AAAALgIAAGRycy9lMm9Eb2MueG1sUEsBAi0AFAAGAAgAAAAhAF93pdvfAAAACwEAAA8AAAAAAAAA&#10;AAAAAAAAjwQAAGRycy9kb3ducmV2LnhtbFBLBQYAAAAABAAEAPMAAACb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BB3F6" wp14:editId="4CC3B1B1">
                <wp:simplePos x="0" y="0"/>
                <wp:positionH relativeFrom="column">
                  <wp:posOffset>-549910</wp:posOffset>
                </wp:positionH>
                <wp:positionV relativeFrom="paragraph">
                  <wp:posOffset>165100</wp:posOffset>
                </wp:positionV>
                <wp:extent cx="1537335" cy="1440180"/>
                <wp:effectExtent l="0" t="0" r="24765" b="26670"/>
                <wp:wrapNone/>
                <wp:docPr id="2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заявителю отказа в приеме документов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-43.3pt;margin-top:13pt;width:121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vcLg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ml+QYlm&#10;PdboK6rGdKsEydM8KDRYV2Dgg72HkKOzd4b/cESbbYdx4gbADJ1gNfLKQnzy6kIwHF4l1fDJ1IjP&#10;9t5EscYG+gCIMpAx1uTxVBMxesLxMFvOL+fzJSUcfdlikWarWLWEFc/XLTj/QZiehE1JAelHeHa4&#10;cz7QYcVzSKRvlKx3UqloQFttFZADwwbZxS9mgFmehylNhpJeLfNlRH7lc+cQafz+BtFLj52uZF/S&#10;1SmIFUG397qOfeiZVNMeKSt9FDJoN9XAj9UYaxVVDrpWpn5EZcFMjY2DiJvOwC9KBmzqkrqfewaC&#10;EvVRY3WugoA4BdFYLC9zNODcU517mOYIVVJPybTd+mly9hZk2+FLWVRDmxusaCOj1i+sjvSxcWMJ&#10;jkMWJuPcjlEvv4LNEwAAAP//AwBQSwMEFAAGAAgAAAAhAAdEL5PeAAAACgEAAA8AAABkcnMvZG93&#10;bnJldi54bWxMj8FOg0AQhu8mvsNmTLy1ixgIIktjNDXx2NKLt4GdApXdJezSok/v9KTHmfnyz/cX&#10;m8UM4kyT751V8LCOQJBtnO5tq+BQbVcZCB/QahycJQXf5GFT3t4UmGt3sTs670MrOMT6HBV0IYy5&#10;lL7pyKBfu5Es345uMhh4nFqpJ7xwuBlkHEWpNNhb/tDhSK8dNV/72Sio+/iAP7vqPTJP28fwsVSn&#10;+fNNqfu75eUZRKAl/MFw1Wd1KNmpdrPVXgwKVlmaMqogTrnTFUiSBETNiyTOQJaF/F+h/AUAAP//&#10;AwBQSwECLQAUAAYACAAAACEAtoM4kv4AAADhAQAAEwAAAAAAAAAAAAAAAAAAAAAAW0NvbnRlbnRf&#10;VHlwZXNdLnhtbFBLAQItABQABgAIAAAAIQA4/SH/1gAAAJQBAAALAAAAAAAAAAAAAAAAAC8BAABf&#10;cmVscy8ucmVsc1BLAQItABQABgAIAAAAIQDsa9vcLgIAAFIEAAAOAAAAAAAAAAAAAAAAAC4CAABk&#10;cnMvZTJvRG9jLnhtbFBLAQItABQABgAIAAAAIQAHRC+T3gAAAAoBAAAPAAAAAAAAAAAAAAAAAIgE&#10;AABkcnMvZG93bnJldi54bWxQSwUGAAAAAAQABADzAAAAkwUAAAAA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заявителю отказа в приеме документов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</w:tblGrid>
      <w:tr w:rsidR="00B94A86" w:rsidRPr="00B94A86" w:rsidTr="00B94A86">
        <w:trPr>
          <w:trHeight w:val="7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787B51A0" wp14:editId="2DF75499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59055</wp:posOffset>
                      </wp:positionV>
                      <wp:extent cx="187325" cy="0"/>
                      <wp:effectExtent l="38100" t="76200" r="0" b="95250"/>
                      <wp:wrapNone/>
                      <wp:docPr id="25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8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6pt,4.65pt" to="-4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2YLwIAAFYEAAAOAAAAZHJzL2Uyb0RvYy54bWysVE1v2zAMvQ/YfxB0T2ynSZoacYohTrZD&#10;txVo9wMUSY6FyZIgKXGCYf99pPLRtbsMw3yQKZN8eiSfPL8/dJrspQ/KmooWw5wSabgVymwr+u15&#10;PZhREiIzgmlrZEWPMtD7xft3896VcmRbq4X0BEBMKHtX0TZGV2ZZ4K3sWBhaJw04G+s7FmHrt5nw&#10;rAf0TmejPJ9mvfXCectlCPC1PjnpIuE3jeTxa9MEGYmuKHCLafVp3eCaLeas3HrmWsXPNNg/sOiY&#10;MnDoFapmkZGdV39AdYp7G2wTh9x2mW0axWWqAaop8jfVPLXMyVQLNCe4a5vC/4PlX/aPnihR0dGE&#10;EsM6mNGDMpKM8hk2p3ehhJilefRYHj+YJ/dg+fdAjF22zGxlIvl8dJBYYEb2KgU3wcERm/6zFRDD&#10;dtGmTh0a35FGK/cJExEcukEOaTTH62jkIRIOH4vZ7Q0y5BdXxkpEwDznQ/wobUfQqKgG+gmP7R9C&#10;REYvIRhu7FppnQavDekrejcBZPQEq5VAZ9r47WapPdkzlE56UnlvwrzdGZHAWsnE6mxHpjTYJKa+&#10;RK+gU1pSPK2TghIt4bagdaKnDZ4ItQLhs3VSz4+7/G41W83Gg/FouhqM87oefFgvx4Ppurid1Df1&#10;clkXP5F8MS5bJYQ0yP+i5GL8d0o536mTBq9avjYqe42eOgpkL+9EOo0dJ33SzMaK46PH6lABIN4U&#10;fL5oeDt+36eol9/B4hcAAAD//wMAUEsDBBQABgAIAAAAIQAZQA1E3AAAAAYBAAAPAAAAZHJzL2Rv&#10;d25yZXYueG1sTI7BTsMwEETvSPyDtUjcUqctUBLiVAiBxAmVtkLi5sZLEhqvg+02ga9n4QLH0Yze&#10;vGI52k4c0YfWkYLpJAWBVDnTUq1gu3lIrkGEqMnozhEq+MQAy/L0pNC5cQM943Eda8EQCrlW0MTY&#10;51KGqkGrw8T1SNy9OW915OhrabweGG47OUvTK2l1S/zQ6B7vGqz264NVkG2GS7fy+5eLafvx+nX/&#10;HvvHp6jU+dl4ewMi4hj/xvCjz+pQstPOHcgE0SlI5tmMpwybg+A+yRYgdr9RloX8r19+AwAA//8D&#10;AFBLAQItABQABgAIAAAAIQC2gziS/gAAAOEBAAATAAAAAAAAAAAAAAAAAAAAAABbQ29udGVudF9U&#10;eXBlc10ueG1sUEsBAi0AFAAGAAgAAAAhADj9If/WAAAAlAEAAAsAAAAAAAAAAAAAAAAALwEAAF9y&#10;ZWxzLy5yZWxzUEsBAi0AFAAGAAgAAAAhAP1ZTZgvAgAAVgQAAA4AAAAAAAAAAAAAAAAALgIAAGRy&#10;cy9lMm9Eb2MueG1sUEsBAi0AFAAGAAgAAAAhABlADUTcAAAABg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и регистрация заявки и прилагаемых документов,</w:t>
            </w:r>
            <w:r w:rsidRPr="00B94A8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определение ответственного исполнителя</w:t>
            </w:r>
          </w:p>
          <w:p w:rsidR="00B94A86" w:rsidRPr="00B94A86" w:rsidRDefault="00B94A86" w:rsidP="00B94A86">
            <w:pPr>
              <w:spacing w:after="0"/>
              <w:ind w:left="73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09C743B" wp14:editId="7D23CE87">
                <wp:simplePos x="0" y="0"/>
                <wp:positionH relativeFrom="column">
                  <wp:posOffset>3126105</wp:posOffset>
                </wp:positionH>
                <wp:positionV relativeFrom="paragraph">
                  <wp:posOffset>-3175</wp:posOffset>
                </wp:positionV>
                <wp:extent cx="0" cy="269875"/>
                <wp:effectExtent l="76200" t="0" r="57150" b="53975"/>
                <wp:wrapNone/>
                <wp:docPr id="2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-.25pt" to="246.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XZKAIAAEwEAAAOAAAAZHJzL2Uyb0RvYy54bWysVMGO2jAQvVfqP1i+Q0gaW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VKk&#10;gx5theIoXTwFcXrjCvCp1M6G8uhZvZitpl8dUrpqiTrwSPL1YiAwDRHJQ0jYOAMp9v1HzcCHHL2O&#10;Sp0b2wVI0ACdY0Mu94bws0d0OKRwms0W86dpBCfFLc5Y5z9w3aFglFgC6YhLTlvnAw9S3FxCGqU3&#10;QsrYbqlQX+LFNJvGAKelYOEyuDl72FfSohMJAxN/17wPblYfFYtgLSdsfbU9ERJs5KMa3grQR3Ic&#10;snWcYSQ5vJFgDfSkChmhViB8tYaZ+baYLNbz9Twf5dlsPcondT16v6ny0WyTPk3rd3VV1en3QD7N&#10;i1YwxlXgf5vfNP+7+bi+pGHy7hN8Fyp5RI+KAtnbfyQdmx36O0zKXrPLzobqQt9hZKPz9XmFN/Hr&#10;Pnr9/AisfgAAAP//AwBQSwMEFAAGAAgAAAAhAOqk8S7fAAAACAEAAA8AAABkcnMvZG93bnJldi54&#10;bWxMj81OwzAQhO9IvIO1SNxap+FHaYhTIaRyaQG1RRXc3HhJIuJ1ZDtteHsWcYDbjmY0+02xGG0n&#10;juhD60jBbJqAQKqcaalW8LpbTjIQIWoyunOECr4wwKI8Pyt0btyJNnjcxlpwCYVcK2hi7HMpQ9Wg&#10;1WHqeiT2Ppy3OrL0tTRen7jcdjJNkltpdUv8odE9PjRYfW4Hq2CzXq6y/WoYK//+OHvevayf3kKm&#10;1OXFeH8HIuIY/8Lwg8/oUDLTwQ1kgugUXM/TK44qmNyAYP9XH/hIE5BlIf8PKL8BAAD//wMAUEsB&#10;Ai0AFAAGAAgAAAAhALaDOJL+AAAA4QEAABMAAAAAAAAAAAAAAAAAAAAAAFtDb250ZW50X1R5cGVz&#10;XS54bWxQSwECLQAUAAYACAAAACEAOP0h/9YAAACUAQAACwAAAAAAAAAAAAAAAAAvAQAAX3JlbHMv&#10;LnJlbHNQSwECLQAUAAYACAAAACEAiQvl2SgCAABMBAAADgAAAAAAAAAAAAAAAAAuAgAAZHJzL2Uy&#10;b0RvYy54bWxQSwECLQAUAAYACAAAACEA6qTxLt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3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B94A86" w:rsidRPr="00B94A86" w:rsidTr="00B94A86">
        <w:trPr>
          <w:trHeight w:val="45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ind w:lef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заявителю уведомления о продлении срока рассмотрения заявки в случае необходимости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8DFA3" wp14:editId="4FC8493B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202565</wp:posOffset>
                      </wp:positionV>
                      <wp:extent cx="635" cy="331470"/>
                      <wp:effectExtent l="76200" t="0" r="75565" b="49530"/>
                      <wp:wrapNone/>
                      <wp:docPr id="23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05pt,15.95pt" to="190.1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tyNQIAAFgEAAAOAAAAZHJzL2Uyb0RvYy54bWysVE2P2jAQvVfqf7B8h3wQWIgIqyqB9rBt&#10;kXb7A4ztEKuObdmGgKr+944Ny+62l6oqBzO2Z57fzLzJ8v7US3Tk1gmtKpyNU4y4opoJta/wt6fN&#10;aI6R80QxIrXiFT5zh+9X798tB1PyXHdaMm4RgChXDqbCnfemTBJHO94TN9aGK7hste2Jh63dJ8yS&#10;AdB7meRpOksGbZmxmnLn4LS5XOJVxG9bTv3XtnXcI1lh4ObjauO6C2uyWpJyb4npBL3SIP/AoidC&#10;waM3qIZ4gg5W/AHVC2q1060fU90num0F5TEHyCZLf8vmsSOGx1ygOM7cyuT+Hyz9ctxaJFiF8wlG&#10;ivTQowehOMrTWSjOYFwJPrXa2pAePalH86Dpd4eUrjui9jySfDobCMxCRPImJGycgSd2w2fNwIcc&#10;vI6VOrW2R60U5lMIDOBQDXSKrTnfWsNPHlE4nE2mGFE4n0yy4i72LSFlwAiRxjr/keseBaPCEhKI&#10;iOT44Hzg9OIS3JXeCClj66VCQ4UX03waA5yWgoXL4ObsfldLi44kiCf+YoJw89rN6oNiEazjhK2v&#10;tidCgo18rIy3AmolOQ6v9ZxhJDnMS7Au9KQKL0K2QPhqXfTzY5Eu1vP1vBgV+Ww9KtKmGX3Y1MVo&#10;tsnups2kqesm+xnIZ0XZCca4CvyftZwVf6eV61RdVHhT861QyVv0WFEg+/wfScfGh15fVLPT7Ly1&#10;IbugAZBvdL6OWpiP1/vo9fJBWP0CAAD//wMAUEsDBBQABgAIAAAAIQDYMUsq3wAAAAkBAAAPAAAA&#10;ZHJzL2Rvd25yZXYueG1sTI9NT8MwDIbvSPyHyEjcWJoxUFeaTgiBxAmxDSFxyxrTljVOSbK18Osx&#10;J7j549Hrx+Vqcr04YoidJw1qloFAqr3tqNHwsn24yEHEZMia3hNq+MIIq+r0pDSF9SOt8bhJjeAQ&#10;ioXR0KY0FFLGukVn4swPSLx798GZxG1opA1m5HDXy3mWXUtnOuILrRnwrsV6vzk4DcvteOWfw/51&#10;obrPt+/7jzQ8PiWtz8+m2xsQCaf0B8OvPqtDxU47fyAbRa/hMs8Uo1yoJQgGeDAHsdOQLxTIqpT/&#10;P6h+AAAA//8DAFBLAQItABQABgAIAAAAIQC2gziS/gAAAOEBAAATAAAAAAAAAAAAAAAAAAAAAABb&#10;Q29udGVudF9UeXBlc10ueG1sUEsBAi0AFAAGAAgAAAAhADj9If/WAAAAlAEAAAsAAAAAAAAAAAAA&#10;AAAALwEAAF9yZWxzLy5yZWxzUEsBAi0AFAAGAAgAAAAhAMUhu3I1AgAAWAQAAA4AAAAAAAAAAAAA&#10;AAAALgIAAGRycy9lMm9Eb2MueG1sUEsBAi0AFAAGAAgAAAAhANgxSyr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552C1" wp14:editId="39C49918">
                <wp:simplePos x="0" y="0"/>
                <wp:positionH relativeFrom="column">
                  <wp:posOffset>702945</wp:posOffset>
                </wp:positionH>
                <wp:positionV relativeFrom="paragraph">
                  <wp:posOffset>41275</wp:posOffset>
                </wp:positionV>
                <wp:extent cx="5318760" cy="401955"/>
                <wp:effectExtent l="0" t="0" r="15240" b="17145"/>
                <wp:wrapNone/>
                <wp:docPr id="2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7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</w:t>
                            </w:r>
                          </w:p>
                          <w:p w:rsidR="0059304B" w:rsidRDefault="0059304B" w:rsidP="00B94A86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margin-left:55.35pt;margin-top:3.25pt;width:418.8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7gKwIAAFE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c1zSjTr&#10;sUZfUDWmWyUIKhwUGqwrMPDRPkDI0dl7w787os22wzhxC2CGTrAaeWUhPnlxIRgOr5Jq+GhqxGd7&#10;b6JYYwN9AEQZyBhrcjzXRIyecDxcvM2W11dYOo6+eZqtFov4BCuebltw/r0wPQmbkgKyj+jscO98&#10;YMOKp5DI3ihZ76RS0YC22iogB4b9sYvfCd1dhilNhpKuFvkiIr/wuUuINH5/g+ilx0ZXsi/p8hzE&#10;iiDbO13HNvRMqmmPlJU+6Rikm0rgx2qcShUeCLJWpj6isGCmvsY5xE1n4CclA/Z0Sd2PPQNBifqg&#10;sTirbD4PQxCN+eI6RwMuPdWlh2mOUCX1lEzbrZ8GZ29Bth2+lEU1tLnFgjYyav3M6kQf+zaW4DRj&#10;YTAu7Rj1/CfY/AIAAP//AwBQSwMEFAAGAAgAAAAhAFUneOfdAAAACAEAAA8AAABkcnMvZG93bnJl&#10;di54bWxMj8FOwzAQRO9I/IO1SNyo3RZKEuJUCFQkjm164baJTRKI11HstIGvZznB8WlGs2/z7ex6&#10;cbJj6DxpWC4UCEu1Nx01Go7l7iYBESKSwd6T1fBlA2yLy4scM+PPtLenQ2wEj1DIUEMb45BJGerW&#10;OgwLP1ji7N2PDiPj2Egz4pnHXS9XSm2kw474QouDfWpt/XmYnIaqWx3xe1++KJfu1vF1Lj+mt2et&#10;r6/mxwcQ0c7xrwy/+qwOBTtVfiITRM+8VPdc1bC5A8F5epusQVTMaQKyyOX/B4ofAAAA//8DAFBL&#10;AQItABQABgAIAAAAIQC2gziS/gAAAOEBAAATAAAAAAAAAAAAAAAAAAAAAABbQ29udGVudF9UeXBl&#10;c10ueG1sUEsBAi0AFAAGAAgAAAAhADj9If/WAAAAlAEAAAsAAAAAAAAAAAAAAAAALwEAAF9yZWxz&#10;Ly5yZWxzUEsBAi0AFAAGAAgAAAAhAGBhPuArAgAAUQQAAA4AAAAAAAAAAAAAAAAALgIAAGRycy9l&#10;Mm9Eb2MueG1sUEsBAi0AFAAGAAgAAAAhAFUneOfdAAAACAEAAA8AAAAAAAAAAAAAAAAAhQQAAGRy&#10;cy9kb3ducmV2LnhtbFBLBQYAAAAABAAEAPMAAACPBQAAAAA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</w:t>
                      </w:r>
                    </w:p>
                    <w:p w:rsidR="0059304B" w:rsidRDefault="0059304B" w:rsidP="00B94A86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632059C" wp14:editId="080E0DFD">
                <wp:simplePos x="0" y="0"/>
                <wp:positionH relativeFrom="column">
                  <wp:posOffset>3244215</wp:posOffset>
                </wp:positionH>
                <wp:positionV relativeFrom="paragraph">
                  <wp:posOffset>511810</wp:posOffset>
                </wp:positionV>
                <wp:extent cx="0" cy="267970"/>
                <wp:effectExtent l="76200" t="0" r="57150" b="55880"/>
                <wp:wrapNone/>
                <wp:docPr id="21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255.45pt;margin-top:40.3pt;width:0;height:21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YtNQIAAF8EAAAOAAAAZHJzL2Uyb0RvYy54bWysVMuO2yAU3VfqPyD2iR/N04ozGtlJN9M2&#10;0kw/gACOUTEgIHGiqv/eC07SmXZTVc2CXOA+zj334NXDuZPoxK0TWpU4G6cYcUU1E+pQ4q8v29EC&#10;I+eJYkRqxUt84Q4/rN+/W/Wm4LlutWTcIkiiXNGbErfemyJJHG15R9xYG67gstG2Ix629pAwS3rI&#10;3skkT9NZ0mvLjNWUOwen9XCJ1zF/03DqvzSN4x7JEgM2H1cb131Yk/WKFAdLTCvoFQb5BxQdEQqK&#10;3lPVxBN0tOKPVJ2gVjvd+DHVXaKbRlAee4BusvS3bp5bYnjsBchx5k6T+39p6efTziLBSpxnGCnS&#10;wYwej17H0ihPl4Gh3rgCHCu1s6FHelbP5knTbw4pXbVEHXh0f7kYiM5CRPImJGycgTr7/pNm4EOg&#10;QqTr3NgupAQi0DlO5XKfCj97RIdDCqf5bL6cx4ElpLjFGev8R647FIwSO2+JOLS+0krB6LXNYhVy&#10;enI+oCLFLSAUVXorpIwKkAr1JV5O82kMcFoKFi6Dm7OHfSUtOpGgofiLLcLNazerj4rFZC0nbHO1&#10;PRESbOQjN94KYEtyHKp1nGEkOTybYA3wpAoVoXMAfLUGGX1fpsvNYrOYjCb5bDOapHU9etxWk9Fs&#10;m82n9Ye6qursRwCfTYpWMMZVwH+TdDb5O8lcH9cgxruo70Qlb7NHRgHs7T+CjqMP0x50s9fssrOh&#10;u6ACUHF0vr648Exe76PXr+/C+icAAAD//wMAUEsDBBQABgAIAAAAIQBo9SJb3wAAAAoBAAAPAAAA&#10;ZHJzL2Rvd25yZXYueG1sTI/BTsMwDIbvSLxDZCRuLFklqq5rOgEToheQ2BDimDVeE9EkVZNtHU+P&#10;EQc42v70+/ur1eR6dsQx2uAlzGcCGPo2aOs7CW/bx5sCWEzKa9UHjxLOGGFVX15UqtTh5F/xuEkd&#10;oxAfSyXBpDSUnMfWoFNxFgb0dNuH0alE49hxPaoThbueZ0Lk3Cnr6YNRAz4YbD83BychrT/OJn9v&#10;7xf2Zfv0nNuvpmnWUl5fTXdLYAmn9AfDjz6pQ01Ou3DwOrJewu1cLAiVUIgcGAG/ix2RWVYAryv+&#10;v0L9DQAA//8DAFBLAQItABQABgAIAAAAIQC2gziS/gAAAOEBAAATAAAAAAAAAAAAAAAAAAAAAABb&#10;Q29udGVudF9UeXBlc10ueG1sUEsBAi0AFAAGAAgAAAAhADj9If/WAAAAlAEAAAsAAAAAAAAAAAAA&#10;AAAALwEAAF9yZWxzLy5yZWxzUEsBAi0AFAAGAAgAAAAhAF1BRi01AgAAXwQAAA4AAAAAAAAAAAAA&#10;AAAALgIAAGRycy9lMm9Eb2MueG1sUEsBAi0AFAAGAAgAAAAhAGj1Il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B94A86" w:rsidRPr="00B94A86" w:rsidTr="00B94A86">
        <w:trPr>
          <w:trHeight w:val="699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заявки и документов, подготовка результата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F4AC1C0" wp14:editId="71F7E51F">
                <wp:simplePos x="0" y="0"/>
                <wp:positionH relativeFrom="column">
                  <wp:posOffset>2305050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20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8.7pt" to="181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21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VzkEeR&#10;Hmq0EYqjPIviDMaV4FOrrQ3p0ZN6NBtNfzikdN0RteeR5NPZwMMsyJm8eBI2zkCI3fBFM/AhB6+j&#10;UqfW9gESNECnWJDzvSD85BG9HFI4zfPZNI10ElLe3hnr/GeuexSMCksgHXHJceN84EHKm0sIo/Ra&#10;SBnLLRUaKjyf5JP4wGkpWLgMbs7ud7W06EhCw8RfTApunrtZfVAsgnWcsNXV9kRIsJGPangrQB/J&#10;cYjWc4aR5DAjwbrQkypEhFyB8NW69MzPeTpfzVazYlTk09WoSJtm9GldF6PpOvs4aT40dd1kvwL5&#10;rCg7wRhXgf+tf7Pidf1xnaRL5907+C5U8hI9Kgpkb/+RdCx2qG8YOFfuNDtvbcgu7KBlo/N1vMJM&#10;PN9Hrz8fgeVvAAAA//8DAFBLAwQUAAYACAAAACEA8+XtmeAAAAAJAQAADwAAAGRycy9kb3ducmV2&#10;LnhtbEyPwU7DMBBE70j8g7VI3KhTUkoU4lQIqVxaitoiBDc3XpKIeB3ZThv+nkUc4Lgzo9k3xWK0&#10;nTiiD60jBdNJAgKpcqalWsHLfnmVgQhRk9GdI1TwhQEW5flZoXPjTrTF4y7Wgkso5FpBE2OfSxmq&#10;Bq0OE9cjsffhvNWRT19L4/WJy20nr5NkLq1uiT80useHBqvP3WAVbNfLVfa6GsbKvz9ON/vn9dNb&#10;yJS6vBjv70BEHONfGH7wGR1KZjq4gUwQnYJ0nvKWyMbtDAQHfoWDgpt0BrIs5P8F5TcAAAD//wMA&#10;UEsBAi0AFAAGAAgAAAAhALaDOJL+AAAA4QEAABMAAAAAAAAAAAAAAAAAAAAAAFtDb250ZW50X1R5&#10;cGVzXS54bWxQSwECLQAUAAYACAAAACEAOP0h/9YAAACUAQAACwAAAAAAAAAAAAAAAAAvAQAAX3Jl&#10;bHMvLnJlbHNQSwECLQAUAAYACAAAACEAy9idtSoCAABMBAAADgAAAAAAAAAAAAAAAAAuAgAAZHJz&#10;L2Uyb0RvYy54bWxQSwECLQAUAAYACAAAACEA8+XtmeAAAAAJAQAADwAAAAAAAAAAAAAAAACEBAAA&#10;ZHJzL2Rvd25yZXYueG1sUEsFBgAAAAAEAAQA8wAAAJEFAAAAAA==&#10;">
                <v:stroke endarrow="block"/>
              </v:lin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1DD890" wp14:editId="6A09E15B">
                <wp:simplePos x="0" y="0"/>
                <wp:positionH relativeFrom="column">
                  <wp:posOffset>5165725</wp:posOffset>
                </wp:positionH>
                <wp:positionV relativeFrom="paragraph">
                  <wp:posOffset>110490</wp:posOffset>
                </wp:positionV>
                <wp:extent cx="0" cy="228600"/>
                <wp:effectExtent l="76200" t="0" r="57150" b="57150"/>
                <wp:wrapNone/>
                <wp:docPr id="19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75pt,8.7pt" to="406.7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9f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BkSId&#10;9GgrFEd5lgVxeuMK8KnUzoby6Fm9mK2mXx1SumqJOvBI8vViIDBGJA8hYeMMpNj3nzQDH3L0Oip1&#10;bmwXIEEDdI4Nudwbws8e0eGQwmmez2dp7FVCilucsc5/5LpDwSixBNIRl5y2zgNzcL25hDRKb4SU&#10;sd1Sob7Ei2k+jQFOS8HCZXBz9rCvpEUnEgYm/oIMAPbgZvVRsQjWcsLWV9sTIcFGPqrhrQB9JMch&#10;W8cZRpLDGwnWgChVyAi1AuGrNczMt0W6WM/X88loks/Wo0la16MPm2oymm2y99P6XV1VdfY9kM8m&#10;RSsY4yrwv81vNvm7+bi+pGHy7hN8Fyp5RI8iANnbfyQdmx36O0zKXrPLzobqQt9hZKPz9XmFN/Hr&#10;Pnr9/AisfgAAAP//AwBQSwMEFAAGAAgAAAAhAATwtXjfAAAACQEAAA8AAABkcnMvZG93bnJldi54&#10;bWxMj8FOwzAMhu9IvENkJG4sLdugKk0nhDQuG0PbEIJb1pi2onGqJN3K22PEAY72/+n352Ix2k4c&#10;0YfWkYJ0koBAqpxpqVbwsl9eZSBC1GR05wgVfGGARXl+VujcuBNt8biLteASCrlW0MTY51KGqkGr&#10;w8T1SJx9OG915NHX0nh94nLbyeskuZFWt8QXGt3jQ4PV526wCrbr5Sp7XQ1j5d8f083+ef30FjKl&#10;Li/G+zsQEcf4B8OPPqtDyU4HN5AJolOQpdM5oxzczkAw8Ls4KJhPZyDLQv7/oPwGAAD//wMAUEsB&#10;Ai0AFAAGAAgAAAAhALaDOJL+AAAA4QEAABMAAAAAAAAAAAAAAAAAAAAAAFtDb250ZW50X1R5cGVz&#10;XS54bWxQSwECLQAUAAYACAAAACEAOP0h/9YAAACUAQAACwAAAAAAAAAAAAAAAAAvAQAAX3JlbHMv&#10;LnJlbHNQSwECLQAUAAYACAAAACEAkX+fXygCAABMBAAADgAAAAAAAAAAAAAAAAAuAgAAZHJzL2Uy&#10;b0RvYy54bWxQSwECLQAUAAYACAAAACEABPC1e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09"/>
        <w:gridCol w:w="3568"/>
      </w:tblGrid>
      <w:tr w:rsidR="00B94A86" w:rsidRPr="00B94A86" w:rsidTr="00B94A86">
        <w:trPr>
          <w:trHeight w:val="13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 w:line="242" w:lineRule="auto"/>
              <w:ind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постановления администрации о согласовании создания места (площадки) накопления ТКО и включение сведений о них в реестр мест (площадок) накопления ТКО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уведомления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 отказе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94A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предоставлении муниципальной услуги</w:t>
            </w:r>
          </w:p>
          <w:p w:rsidR="00B94A86" w:rsidRPr="00B94A86" w:rsidRDefault="00B94A86" w:rsidP="00B94A8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A86" w:rsidRPr="00B94A86" w:rsidRDefault="00B94A86" w:rsidP="00B94A8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/>
        <w:jc w:val="right"/>
        <w:rPr>
          <w:rFonts w:ascii="Times New Roman" w:eastAsia="Calibri" w:hAnsi="Times New Roman" w:cs="Times New Roman"/>
          <w:color w:val="000000"/>
          <w:szCs w:val="28"/>
        </w:rPr>
      </w:pP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CFF39" wp14:editId="05A820CD">
                <wp:simplePos x="0" y="0"/>
                <wp:positionH relativeFrom="column">
                  <wp:posOffset>1044575</wp:posOffset>
                </wp:positionH>
                <wp:positionV relativeFrom="paragraph">
                  <wp:posOffset>512445</wp:posOffset>
                </wp:positionV>
                <wp:extent cx="5076190" cy="483235"/>
                <wp:effectExtent l="0" t="0" r="10160" b="12065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19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4B" w:rsidRDefault="0059304B" w:rsidP="00B94A8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82.25pt;margin-top:40.35pt;width:399.7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ujLAIAAFEEAAAOAAAAZHJzL2Uyb0RvYy54bWysVNuO0zAQfUfiHyy/01za7rZR09WqSxHS&#10;AisWPsBxnMTCsc3YbbJ8PWOnW7rAEyIPlsczPp45Zyabm7FX5CjASaNLms1SSoTmppa6LenXL/s3&#10;K0qcZ7pmymhR0ifh6M329avNYAuRm86oWgBBEO2KwZa0894WSeJ4J3rmZsYKjc7GQM88mtAmNbAB&#10;0XuV5Gl6lQwGaguGC+fw9G5y0m3EbxrB/aemccITVVLMzccV4lqFNdluWNECs53kpzTYP2TRM6nx&#10;0TPUHfOMHED+AdVLDsaZxs+46RPTNJKLWANWk6W/VfPYMStiLUiOs2ea3P+D5R+PD0BkjdpllGjW&#10;o0afkTWmWyVIns4DQ4N1BQY+2gcINTp7b/g3R7TZdRgnbgHM0AlWY15ZiE9eXAiGw6ukGj6YGvHZ&#10;wZtI1thAHwCRBjJGTZ7OmojRE46Hy/T6KlujdBx9i9U8ny/jE6x4vm3B+XfC9CRsSgqYfURnx3vn&#10;QzaseA6J2Rsl671UKhrQVjsF5MiwP/bxO6G7yzClyVDS9TJfRuQXPncJkcbvbxC99NjoSvYlXZ2D&#10;WBFoe6vr2IaeSTXtMWWlTzwG6iYJ/FiNUaqzKJWpn5BYMFNf4xzipjPwg5IBe7qk7vuBgaBEvdco&#10;zjpbLMIQRGOxvM7RgEtPdelhmiNUST0l03bnp8E5WJBthy9lkQ1tblHQRkaug9hTVqf0sW+jBKcZ&#10;C4NxaceoX3+C7U8AAAD//wMAUEsDBBQABgAIAAAAIQDWtcZa3wAAAAoBAAAPAAAAZHJzL2Rvd25y&#10;ZXYueG1sTI9BT4NAEIXvJv6HzZh4s4utRUCWxmjaxGNLL94WdgSUnSXs0qK/3ulJjy/vy5tv8s1s&#10;e3HC0XeOFNwvIhBItTMdNQqO5fYuAeGDJqN7R6jgGz1siuurXGfGnWmPp0NoBI+Qz7SCNoQhk9LX&#10;LVrtF25A4u7DjVYHjmMjzajPPG57uYyiWFrdEV9o9YAvLdZfh8kqqLrlUf/sy11k0+0qvM3l5/T+&#10;qtTtzfz8BCLgHP5guOizOhTsVLmJjBc95/hhzaiCJHoEwUAar1IQFTfrOAFZ5PL/C8UvAAAA//8D&#10;AFBLAQItABQABgAIAAAAIQC2gziS/gAAAOEBAAATAAAAAAAAAAAAAAAAAAAAAABbQ29udGVudF9U&#10;eXBlc10ueG1sUEsBAi0AFAAGAAgAAAAhADj9If/WAAAAlAEAAAsAAAAAAAAAAAAAAAAALwEAAF9y&#10;ZWxzLy5yZWxzUEsBAi0AFAAGAAgAAAAhAOBra6MsAgAAUQQAAA4AAAAAAAAAAAAAAAAALgIAAGRy&#10;cy9lMm9Eb2MueG1sUEsBAi0AFAAGAAgAAAAhANa1xlrfAAAACgEAAA8AAAAAAAAAAAAAAAAAhgQA&#10;AGRycy9kb3ducmV2LnhtbFBLBQYAAAAABAAEAPMAAACSBQAAAAA=&#10;">
                <v:textbox>
                  <w:txbxContent>
                    <w:p w:rsidR="0059304B" w:rsidRDefault="0059304B" w:rsidP="00B94A8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0BF3" wp14:editId="5C7A3AF3">
                <wp:simplePos x="0" y="0"/>
                <wp:positionH relativeFrom="column">
                  <wp:posOffset>4941570</wp:posOffset>
                </wp:positionH>
                <wp:positionV relativeFrom="paragraph">
                  <wp:posOffset>99695</wp:posOffset>
                </wp:positionV>
                <wp:extent cx="10160" cy="325755"/>
                <wp:effectExtent l="38100" t="0" r="66040" b="55245"/>
                <wp:wrapNone/>
                <wp:docPr id="10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89.1pt;margin-top:7.85pt;width:.8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ganOgIAAGM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WB2QI8i&#10;Pczoce91LI3ydBoYGowrwLFSWxt6pEf1Yp40/eaQ0lVHVMuj++vJQHQWIpJ3IWHjDNTZDZ81Ax8C&#10;FSJdx8b2ISUQgY5xKqfbVPjRIwofszSbATYKJ3f59H4aISWkuMYa6/wnrnsUjBI7b4loO19ppWD8&#10;2maxEjk8OR+QkeIaEAorvRFSRhVIhYYSL6b5NAY4LQULh8HN2XZXSYsOJOgoPrFNOHnrZvVesZis&#10;44StL7YnQoKNfOTHWwGMSY5DtZ4zjCSHqxOsMzypQkXoHgBfrLOUvi/SxXq+nk9Gk3y2Hk3Suh49&#10;bqrJaLbJ7qf1XV1VdfYjgM8mRScY4yrgv8o6m/ydbC4X7CzIm7BvRCXvs0dGAez1HUHH8YeJn7Wz&#10;0+y0taG7oARQcnS+3LpwVd7uo9evf8PqJwAAAP//AwBQSwMEFAAGAAgAAAAhAB9h8h7gAAAACQEA&#10;AA8AAABkcnMvZG93bnJldi54bWxMj8FOwzAQRO9I/IO1SNyoQyXiNsSpgAqRC0i0CHF04yWxiNdR&#10;7LYpX89yguNqnmbflKvJ9+KAY3SBNFzPMhBITbCOWg1v28erBYiYDFnTB0INJ4ywqs7PSlPYcKRX&#10;PGxSK7iEYmE0dCkNhZSx6dCbOAsDEmefYfQm8Tm20o7myOW+l/Msy6U3jvhDZwZ86LD52uy9hrT+&#10;OHX5e3O/dC/bp+fcfdd1vdb68mK6uwWRcEp/MPzqszpU7LQLe7JR9BqUWswZ5eBGgWBAqSVv2WnI&#10;VQayKuX/BdUPAAAA//8DAFBLAQItABQABgAIAAAAIQC2gziS/gAAAOEBAAATAAAAAAAAAAAAAAAA&#10;AAAAAABbQ29udGVudF9UeXBlc10ueG1sUEsBAi0AFAAGAAgAAAAhADj9If/WAAAAlAEAAAsAAAAA&#10;AAAAAAAAAAAALwEAAF9yZWxzLy5yZWxzUEsBAi0AFAAGAAgAAAAhAGP6Bqc6AgAAYwQAAA4AAAAA&#10;AAAAAAAAAAAALgIAAGRycy9lMm9Eb2MueG1sUEsBAi0AFAAGAAgAAAAhAB9h8h7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B94A8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583455AA" wp14:editId="6AC74F58">
                <wp:simplePos x="0" y="0"/>
                <wp:positionH relativeFrom="column">
                  <wp:posOffset>1903730</wp:posOffset>
                </wp:positionH>
                <wp:positionV relativeFrom="paragraph">
                  <wp:posOffset>99695</wp:posOffset>
                </wp:positionV>
                <wp:extent cx="0" cy="325755"/>
                <wp:effectExtent l="76200" t="0" r="76200" b="55245"/>
                <wp:wrapNone/>
                <wp:docPr id="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149.9pt;margin-top:7.85pt;width:0;height:25.6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1tMwIAAF4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hUIp0&#10;MKLng9cxM5qkeWhQb1wBfpXa2lAiPalX86LpV4eUrlqi9jy6v50NRGchIrkLCRtnIM2u/6gZ+BDI&#10;ELt1amwXIKEP6BSHcr4NhZ88osMhhdOHyfRxOo3gpLjGGev8B647FIwSO2+J2Le+0krB5LXNYhZy&#10;fHE+sCLFNSAkVXojpIwCkAr1JV5MJ9MY4LQULFwGN2f3u0padCRBQvF3YXHnZvVBsQjWcsLWF9sT&#10;IcFGPvbGWwHdkhyHbB1nGEkOryZYAz2pQkaoHAhfrEFF3xbpYj1fz/NRPpmtR3la16PnTZWPZpvs&#10;cVo/1FVVZ98D+SwvWsEYV4H/VdFZ/neKubytQYs3Td8aldyjx44C2et/JB1HH6Y96Gan2XlrQ3VB&#10;BSDi6Hx5cOGV/LqPXj8/C6sfAAAA//8DAFBLAwQUAAYACAAAACEAVCncFd4AAAAJAQAADwAAAGRy&#10;cy9kb3ducmV2LnhtbEyPwU7DMBBE70j8g7VI3KhDJVIS4lRAhcgFJFqEOLrxElvE6yh225SvZxEH&#10;OM7OaOZttZx8L/Y4RhdIweUsA4HUBuOoU/C6ebi4BhGTJqP7QKjgiBGW9elJpUsTDvSC+3XqBJdQ&#10;LLUCm9JQShlbi17HWRiQ2PsIo9eJ5dhJM+oDl/tezrMsl1474gWrB7y32H6ud15BWr0fbf7W3hXu&#10;efP4lLuvpmlWSp2fTbc3IBJO6S8MP/iMDjUzbcOOTBS9gnlRMHpi42oBggO/h62CfJGBrCv5/4P6&#10;GwAA//8DAFBLAQItABQABgAIAAAAIQC2gziS/gAAAOEBAAATAAAAAAAAAAAAAAAAAAAAAABbQ29u&#10;dGVudF9UeXBlc10ueG1sUEsBAi0AFAAGAAgAAAAhADj9If/WAAAAlAEAAAsAAAAAAAAAAAAAAAAA&#10;LwEAAF9yZWxzLy5yZWxzUEsBAi0AFAAGAAgAAAAhAGeKTW0zAgAAXgQAAA4AAAAAAAAAAAAAAAAA&#10;LgIAAGRycy9lMm9Eb2MueG1sUEsBAi0AFAAGAAgAAAAhAFQp3BX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94A86" w:rsidRPr="00B94A86" w:rsidRDefault="00B94A86" w:rsidP="00B94A86">
      <w:pPr>
        <w:spacing w:after="0"/>
        <w:rPr>
          <w:rFonts w:ascii="Times New Roman" w:eastAsia="Calibri" w:hAnsi="Times New Roman" w:cs="Times New Roman"/>
          <w:color w:val="000000"/>
          <w:szCs w:val="28"/>
        </w:rPr>
      </w:pPr>
    </w:p>
    <w:p w:rsidR="00B94A86" w:rsidRPr="00B94A86" w:rsidRDefault="00B94A86" w:rsidP="00B94A86">
      <w:pPr>
        <w:spacing w:after="0" w:line="240" w:lineRule="auto"/>
        <w:ind w:left="609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C76" w:rsidRDefault="00C32C76"/>
    <w:sectPr w:rsidR="00C3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92" w:rsidRDefault="006F6E92" w:rsidP="00B94A86">
      <w:pPr>
        <w:spacing w:after="0" w:line="240" w:lineRule="auto"/>
      </w:pPr>
      <w:r>
        <w:separator/>
      </w:r>
    </w:p>
  </w:endnote>
  <w:endnote w:type="continuationSeparator" w:id="0">
    <w:p w:rsidR="006F6E92" w:rsidRDefault="006F6E92" w:rsidP="00B9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92" w:rsidRDefault="006F6E92" w:rsidP="00B94A86">
      <w:pPr>
        <w:spacing w:after="0" w:line="240" w:lineRule="auto"/>
      </w:pPr>
      <w:r>
        <w:separator/>
      </w:r>
    </w:p>
  </w:footnote>
  <w:footnote w:type="continuationSeparator" w:id="0">
    <w:p w:rsidR="006F6E92" w:rsidRDefault="006F6E92" w:rsidP="00B94A86">
      <w:pPr>
        <w:spacing w:after="0" w:line="240" w:lineRule="auto"/>
      </w:pPr>
      <w:r>
        <w:continuationSeparator/>
      </w:r>
    </w:p>
  </w:footnote>
  <w:footnote w:id="1">
    <w:p w:rsidR="0059304B" w:rsidRDefault="0059304B" w:rsidP="00B94A86">
      <w:pPr>
        <w:pStyle w:val="a4"/>
      </w:pPr>
      <w:r>
        <w:rPr>
          <w:rStyle w:val="a9"/>
        </w:rPr>
        <w:footnoteRef/>
      </w:r>
      <w:r>
        <w:t xml:space="preserve"> При установке на площадке контейнеров и бункеров разного типа необходимое количество строк дополнить, информацию указать для каждого типа контейнеров и бункеров.</w:t>
      </w:r>
    </w:p>
    <w:p w:rsidR="0059304B" w:rsidRDefault="0059304B" w:rsidP="00B94A86">
      <w:pPr>
        <w:pStyle w:val="a4"/>
      </w:pPr>
    </w:p>
    <w:p w:rsidR="0059304B" w:rsidRDefault="0059304B" w:rsidP="00B94A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126F3"/>
    <w:multiLevelType w:val="multilevel"/>
    <w:tmpl w:val="05168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381" w:hanging="360"/>
      </w:pPr>
    </w:lvl>
    <w:lvl w:ilvl="2">
      <w:start w:val="1"/>
      <w:numFmt w:val="decimal"/>
      <w:isLgl/>
      <w:lvlText w:val="%1.%2.%3"/>
      <w:lvlJc w:val="left"/>
      <w:pPr>
        <w:ind w:left="6402" w:hanging="720"/>
      </w:pPr>
    </w:lvl>
    <w:lvl w:ilvl="3">
      <w:start w:val="1"/>
      <w:numFmt w:val="decimal"/>
      <w:isLgl/>
      <w:lvlText w:val="%1.%2.%3.%4"/>
      <w:lvlJc w:val="left"/>
      <w:pPr>
        <w:ind w:left="9423" w:hanging="1080"/>
      </w:pPr>
    </w:lvl>
    <w:lvl w:ilvl="4">
      <w:start w:val="1"/>
      <w:numFmt w:val="decimal"/>
      <w:isLgl/>
      <w:lvlText w:val="%1.%2.%3.%4.%5"/>
      <w:lvlJc w:val="left"/>
      <w:pPr>
        <w:ind w:left="12084" w:hanging="1080"/>
      </w:pPr>
    </w:lvl>
    <w:lvl w:ilvl="5">
      <w:start w:val="1"/>
      <w:numFmt w:val="decimal"/>
      <w:isLgl/>
      <w:lvlText w:val="%1.%2.%3.%4.%5.%6"/>
      <w:lvlJc w:val="left"/>
      <w:pPr>
        <w:ind w:left="15105" w:hanging="1440"/>
      </w:pPr>
    </w:lvl>
    <w:lvl w:ilvl="6">
      <w:start w:val="1"/>
      <w:numFmt w:val="decimal"/>
      <w:isLgl/>
      <w:lvlText w:val="%1.%2.%3.%4.%5.%6.%7"/>
      <w:lvlJc w:val="left"/>
      <w:pPr>
        <w:ind w:left="17766" w:hanging="1440"/>
      </w:pPr>
    </w:lvl>
    <w:lvl w:ilvl="7">
      <w:start w:val="1"/>
      <w:numFmt w:val="decimal"/>
      <w:isLgl/>
      <w:lvlText w:val="%1.%2.%3.%4.%5.%6.%7.%8"/>
      <w:lvlJc w:val="left"/>
      <w:pPr>
        <w:ind w:left="20787" w:hanging="1800"/>
      </w:pPr>
    </w:lvl>
    <w:lvl w:ilvl="8">
      <w:start w:val="1"/>
      <w:numFmt w:val="decimal"/>
      <w:isLgl/>
      <w:lvlText w:val="%1.%2.%3.%4.%5.%6.%7.%8.%9"/>
      <w:lvlJc w:val="left"/>
      <w:pPr>
        <w:ind w:left="23808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BD"/>
    <w:rsid w:val="001C31DE"/>
    <w:rsid w:val="002E09BC"/>
    <w:rsid w:val="003046D5"/>
    <w:rsid w:val="003C38A5"/>
    <w:rsid w:val="00416DCE"/>
    <w:rsid w:val="004F3F44"/>
    <w:rsid w:val="005544EE"/>
    <w:rsid w:val="0059304B"/>
    <w:rsid w:val="006D2868"/>
    <w:rsid w:val="006F6E92"/>
    <w:rsid w:val="008B2732"/>
    <w:rsid w:val="008F1EE9"/>
    <w:rsid w:val="00906BCC"/>
    <w:rsid w:val="00972A5D"/>
    <w:rsid w:val="009914F2"/>
    <w:rsid w:val="009A340F"/>
    <w:rsid w:val="00AF42BD"/>
    <w:rsid w:val="00B549D8"/>
    <w:rsid w:val="00B80B24"/>
    <w:rsid w:val="00B85302"/>
    <w:rsid w:val="00B94A86"/>
    <w:rsid w:val="00C32C76"/>
    <w:rsid w:val="00D1592A"/>
    <w:rsid w:val="00DD16A2"/>
    <w:rsid w:val="00EF04D1"/>
    <w:rsid w:val="00F153A0"/>
    <w:rsid w:val="00F235B4"/>
    <w:rsid w:val="00F73599"/>
    <w:rsid w:val="00FC5FAE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D28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B94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94A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94A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4A86"/>
  </w:style>
  <w:style w:type="character" w:customStyle="1" w:styleId="20">
    <w:name w:val="Заголовок 2 Знак"/>
    <w:basedOn w:val="a0"/>
    <w:link w:val="2"/>
    <w:uiPriority w:val="9"/>
    <w:semiHidden/>
    <w:rsid w:val="00B94A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4A86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94A86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B94A86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B94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9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a7">
    <w:name w:val="Основной текст Знак"/>
    <w:basedOn w:val="a0"/>
    <w:link w:val="a6"/>
    <w:uiPriority w:val="1"/>
    <w:semiHidden/>
    <w:rsid w:val="00B94A86"/>
    <w:rPr>
      <w:rFonts w:ascii="Arial" w:eastAsia="Arial" w:hAnsi="Arial" w:cs="Arial"/>
      <w:sz w:val="19"/>
      <w:szCs w:val="19"/>
    </w:rPr>
  </w:style>
  <w:style w:type="paragraph" w:styleId="a8">
    <w:name w:val="List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  <w:ind w:left="110" w:firstLine="390"/>
    </w:pPr>
    <w:rPr>
      <w:rFonts w:ascii="Arial" w:eastAsia="Arial" w:hAnsi="Arial" w:cs="Arial"/>
    </w:rPr>
  </w:style>
  <w:style w:type="paragraph" w:customStyle="1" w:styleId="formattext">
    <w:name w:val="format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94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rsid w:val="00B94A8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94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onsPlusNormal">
    <w:name w:val="ConsPlusNormal"/>
    <w:rsid w:val="00B94A86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character" w:styleId="a9">
    <w:name w:val="footnote reference"/>
    <w:semiHidden/>
    <w:unhideWhenUsed/>
    <w:rsid w:val="00B94A86"/>
    <w:rPr>
      <w:vertAlign w:val="superscript"/>
    </w:rPr>
  </w:style>
  <w:style w:type="character" w:styleId="aa">
    <w:name w:val="Strong"/>
    <w:basedOn w:val="a0"/>
    <w:uiPriority w:val="22"/>
    <w:qFormat/>
    <w:rsid w:val="00B94A86"/>
    <w:rPr>
      <w:b/>
      <w:bCs/>
    </w:rPr>
  </w:style>
  <w:style w:type="character" w:customStyle="1" w:styleId="210">
    <w:name w:val="Заголовок 2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94A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B94A86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B80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49D8"/>
  </w:style>
  <w:style w:type="paragraph" w:styleId="af">
    <w:name w:val="footer"/>
    <w:basedOn w:val="a"/>
    <w:link w:val="af0"/>
    <w:uiPriority w:val="99"/>
    <w:unhideWhenUsed/>
    <w:rsid w:val="00B5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49D8"/>
  </w:style>
  <w:style w:type="paragraph" w:customStyle="1" w:styleId="western">
    <w:name w:val="western"/>
    <w:basedOn w:val="a"/>
    <w:rsid w:val="009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6D2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366361" TargetMode="External"/><Relationship Id="rId18" Type="http://schemas.openxmlformats.org/officeDocument/2006/relationships/hyperlink" Target="https://docs.cntd.ru/document/9022714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023645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https://docs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28011" TargetMode="External"/><Relationship Id="rId20" Type="http://schemas.openxmlformats.org/officeDocument/2006/relationships/hyperlink" Target="https://docs.cntd.ru/document/902228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058707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88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51031834" TargetMode="External"/><Relationship Id="rId19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docs.cntd.ru/document/902388832" TargetMode="External"/><Relationship Id="rId22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9840</Words>
  <Characters>56090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2024-05-02T07:01:00Z</dcterms:created>
  <dcterms:modified xsi:type="dcterms:W3CDTF">2024-07-26T11:02:00Z</dcterms:modified>
</cp:coreProperties>
</file>